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719" w14:textId="278CAB02" w:rsidR="008A5490" w:rsidRDefault="007A139A" w:rsidP="00FC23C1">
      <w:pPr>
        <w:shd w:val="clear" w:color="auto" w:fill="FFFFFF" w:themeFill="background1"/>
        <w:bidi w:val="0"/>
        <w:jc w:val="center"/>
        <w:rPr>
          <w:rFonts w:asciiTheme="minorHAnsi" w:hAnsiTheme="minorHAnsi" w:cstheme="minorBidi"/>
          <w:b/>
          <w:bCs/>
          <w:sz w:val="32"/>
          <w:szCs w:val="32"/>
        </w:rPr>
      </w:pPr>
      <w:r>
        <w:rPr>
          <w:rFonts w:asciiTheme="minorHAnsi" w:hAnsiTheme="minorHAnsi" w:cstheme="minorHAnsi"/>
          <w:noProof/>
          <w:lang w:eastAsia="en-US"/>
        </w:rPr>
        <w:drawing>
          <wp:anchor distT="0" distB="0" distL="114300" distR="114300" simplePos="0" relativeHeight="251661312" behindDoc="0" locked="0" layoutInCell="1" allowOverlap="1" wp14:anchorId="25457993" wp14:editId="11D83373">
            <wp:simplePos x="0" y="0"/>
            <wp:positionH relativeFrom="margin">
              <wp:posOffset>1367790</wp:posOffset>
            </wp:positionH>
            <wp:positionV relativeFrom="paragraph">
              <wp:posOffset>-15240</wp:posOffset>
            </wp:positionV>
            <wp:extent cx="3147060" cy="8502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850265"/>
                    </a:xfrm>
                    <a:prstGeom prst="rect">
                      <a:avLst/>
                    </a:prstGeom>
                    <a:noFill/>
                  </pic:spPr>
                </pic:pic>
              </a:graphicData>
            </a:graphic>
          </wp:anchor>
        </w:drawing>
      </w:r>
    </w:p>
    <w:p w14:paraId="64DEDA1B" w14:textId="202545C2" w:rsidR="00205F68" w:rsidRPr="008A5490" w:rsidRDefault="00205F68" w:rsidP="008A5490">
      <w:pPr>
        <w:shd w:val="clear" w:color="auto" w:fill="FFFFFF" w:themeFill="background1"/>
        <w:bidi w:val="0"/>
        <w:jc w:val="center"/>
        <w:rPr>
          <w:rFonts w:asciiTheme="minorHAnsi" w:hAnsiTheme="minorHAnsi" w:cstheme="minorBidi"/>
          <w:b/>
          <w:bCs/>
          <w:sz w:val="16"/>
          <w:szCs w:val="16"/>
        </w:rPr>
      </w:pPr>
    </w:p>
    <w:p w14:paraId="54621759" w14:textId="445ED8A3" w:rsidR="00DB3E48" w:rsidRDefault="00DB3E48" w:rsidP="00CD5EA3">
      <w:pPr>
        <w:tabs>
          <w:tab w:val="center" w:pos="4680"/>
          <w:tab w:val="left" w:pos="7312"/>
          <w:tab w:val="right" w:pos="9360"/>
        </w:tabs>
        <w:bidi w:val="0"/>
        <w:jc w:val="center"/>
        <w:rPr>
          <w:rFonts w:asciiTheme="minorHAnsi" w:hAnsiTheme="minorHAnsi" w:cstheme="minorBidi"/>
          <w:b/>
          <w:bCs/>
          <w:i/>
          <w:iCs/>
          <w:sz w:val="32"/>
          <w:szCs w:val="32"/>
        </w:rPr>
      </w:pPr>
    </w:p>
    <w:p w14:paraId="52268D7E" w14:textId="5AFF468B" w:rsidR="00205F68" w:rsidRPr="00BC6B24" w:rsidRDefault="003601C6" w:rsidP="003601C6">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 xml:space="preserve">Family </w:t>
      </w:r>
      <w:r w:rsidR="00DB3E48">
        <w:rPr>
          <w:rFonts w:asciiTheme="minorHAnsi" w:hAnsiTheme="minorHAnsi" w:cstheme="minorBidi"/>
          <w:b/>
          <w:bCs/>
          <w:i/>
          <w:iCs/>
          <w:sz w:val="32"/>
          <w:szCs w:val="32"/>
        </w:rPr>
        <w:t>Israel Adventure</w:t>
      </w:r>
    </w:p>
    <w:p w14:paraId="5F1242E3" w14:textId="0E423A89" w:rsidR="00B86953" w:rsidRPr="00B86953" w:rsidRDefault="00FC23C1" w:rsidP="00CD5EA3">
      <w:pPr>
        <w:bidi w:val="0"/>
        <w:jc w:val="center"/>
        <w:rPr>
          <w:rFonts w:asciiTheme="minorHAnsi" w:hAnsiTheme="minorHAnsi" w:cstheme="minorBidi"/>
          <w:i/>
          <w:iCs/>
          <w:sz w:val="28"/>
          <w:szCs w:val="28"/>
        </w:rPr>
      </w:pPr>
      <w:r w:rsidRPr="009A7B32">
        <w:rPr>
          <w:rFonts w:asciiTheme="minorHAnsi" w:hAnsiTheme="minorHAnsi" w:cstheme="minorBidi"/>
          <w:b/>
          <w:bCs/>
          <w:noProof/>
          <w:sz w:val="32"/>
          <w:szCs w:val="32"/>
          <w:lang w:eastAsia="en-US"/>
        </w:rPr>
        <w:drawing>
          <wp:anchor distT="0" distB="0" distL="114300" distR="114300" simplePos="0" relativeHeight="251657216" behindDoc="0" locked="0" layoutInCell="1" allowOverlap="1" wp14:anchorId="3183C099" wp14:editId="3DF3DE58">
            <wp:simplePos x="0" y="0"/>
            <wp:positionH relativeFrom="margin">
              <wp:posOffset>5509260</wp:posOffset>
            </wp:positionH>
            <wp:positionV relativeFrom="paragraph">
              <wp:posOffset>3810</wp:posOffset>
            </wp:positionV>
            <wp:extent cx="769620" cy="469900"/>
            <wp:effectExtent l="0" t="0" r="0" b="6350"/>
            <wp:wrapNone/>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2835"/>
                    <a:stretch/>
                  </pic:blipFill>
                  <pic:spPr bwMode="auto">
                    <a:xfrm>
                      <a:off x="0" y="0"/>
                      <a:ext cx="769620" cy="469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6953">
        <w:rPr>
          <w:rFonts w:asciiTheme="minorHAnsi" w:hAnsiTheme="minorHAnsi" w:cstheme="minorBidi"/>
          <w:i/>
          <w:iCs/>
          <w:sz w:val="28"/>
          <w:szCs w:val="28"/>
        </w:rPr>
        <w:t xml:space="preserve">Led by Rabbi </w:t>
      </w:r>
      <w:r w:rsidR="007A139A">
        <w:rPr>
          <w:rFonts w:asciiTheme="minorHAnsi" w:hAnsiTheme="minorHAnsi" w:cstheme="minorBidi"/>
          <w:i/>
          <w:iCs/>
          <w:sz w:val="28"/>
          <w:szCs w:val="28"/>
        </w:rPr>
        <w:t>Greg Harris</w:t>
      </w:r>
    </w:p>
    <w:p w14:paraId="2C0F04A6" w14:textId="375959EE" w:rsidR="00F26890" w:rsidRPr="00BC6B24" w:rsidRDefault="006E44A5" w:rsidP="00B86953">
      <w:pPr>
        <w:bidi w:val="0"/>
        <w:jc w:val="center"/>
        <w:rPr>
          <w:rFonts w:asciiTheme="minorHAnsi" w:hAnsiTheme="minorHAnsi" w:cstheme="minorBidi"/>
          <w:i/>
          <w:iCs/>
        </w:rPr>
      </w:pPr>
      <w:r>
        <w:rPr>
          <w:rFonts w:asciiTheme="minorHAnsi" w:hAnsiTheme="minorHAnsi" w:cstheme="minorBidi"/>
          <w:i/>
          <w:iCs/>
        </w:rPr>
        <w:t>August 5-15, 2024</w:t>
      </w:r>
    </w:p>
    <w:p w14:paraId="57322108" w14:textId="7527EA9F" w:rsidR="00205F68" w:rsidRDefault="00435497" w:rsidP="008A5490">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8A5490">
        <w:rPr>
          <w:rFonts w:asciiTheme="minorHAnsi" w:hAnsiTheme="minorHAnsi" w:cstheme="minorBidi"/>
          <w:sz w:val="16"/>
          <w:szCs w:val="16"/>
        </w:rPr>
        <w:t xml:space="preserve"> </w:t>
      </w:r>
      <w:r>
        <w:rPr>
          <w:rFonts w:asciiTheme="minorHAnsi" w:hAnsiTheme="minorHAnsi" w:cstheme="minorBidi"/>
          <w:sz w:val="16"/>
          <w:szCs w:val="16"/>
        </w:rPr>
        <w:t>March 13</w:t>
      </w: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405"/>
      </w:tblGrid>
      <w:tr w:rsidR="00142B75" w:rsidRPr="00BC6B24" w14:paraId="041085E4" w14:textId="77777777" w:rsidTr="000C2114">
        <w:tc>
          <w:tcPr>
            <w:tcW w:w="2660" w:type="dxa"/>
            <w:shd w:val="clear" w:color="auto" w:fill="D9D9D9" w:themeFill="background1" w:themeFillShade="D9"/>
          </w:tcPr>
          <w:p w14:paraId="2D265EBE" w14:textId="03292545" w:rsidR="00142B75" w:rsidRPr="00BC6B24" w:rsidRDefault="006E44A5" w:rsidP="000C2114">
            <w:pPr>
              <w:pStyle w:val="NormalPar"/>
              <w:widowControl/>
              <w:rPr>
                <w:rFonts w:asciiTheme="minorHAnsi" w:hAnsiTheme="minorHAnsi" w:cstheme="minorBidi"/>
                <w:b/>
                <w:bCs/>
                <w:i/>
                <w:iCs/>
                <w:caps/>
              </w:rPr>
            </w:pPr>
            <w:r>
              <w:rPr>
                <w:rFonts w:asciiTheme="minorHAnsi" w:hAnsiTheme="minorHAnsi" w:cstheme="minorBidi"/>
                <w:b/>
                <w:bCs/>
              </w:rPr>
              <w:t>Monday</w:t>
            </w:r>
            <w:r w:rsidR="00142B75" w:rsidRPr="00BC6B24">
              <w:rPr>
                <w:rFonts w:asciiTheme="minorHAnsi" w:hAnsiTheme="minorHAnsi" w:cstheme="minorBidi"/>
                <w:b/>
                <w:bCs/>
              </w:rPr>
              <w:t xml:space="preserve">, </w:t>
            </w:r>
            <w:r>
              <w:rPr>
                <w:rFonts w:asciiTheme="minorHAnsi" w:hAnsiTheme="minorHAnsi" w:cstheme="minorBidi"/>
                <w:b/>
                <w:bCs/>
              </w:rPr>
              <w:t>August</w:t>
            </w:r>
            <w:r w:rsidR="00142B75" w:rsidRPr="00BC6B24">
              <w:rPr>
                <w:rFonts w:asciiTheme="minorHAnsi" w:hAnsiTheme="minorHAnsi" w:cstheme="minorBidi"/>
                <w:b/>
                <w:bCs/>
              </w:rPr>
              <w:t xml:space="preserve"> </w:t>
            </w:r>
            <w:r>
              <w:rPr>
                <w:rFonts w:asciiTheme="minorHAnsi" w:hAnsiTheme="minorHAnsi" w:cstheme="minorBidi"/>
                <w:b/>
                <w:bCs/>
              </w:rPr>
              <w:t>5</w:t>
            </w:r>
            <w:r w:rsidR="00142B75" w:rsidRPr="00BC6B24">
              <w:rPr>
                <w:rFonts w:asciiTheme="minorHAnsi" w:hAnsiTheme="minorHAnsi" w:cstheme="minorBidi"/>
                <w:b/>
                <w:bCs/>
              </w:rPr>
              <w:t>:</w:t>
            </w:r>
          </w:p>
        </w:tc>
        <w:tc>
          <w:tcPr>
            <w:tcW w:w="7405" w:type="dxa"/>
            <w:shd w:val="clear" w:color="auto" w:fill="D9D9D9" w:themeFill="background1" w:themeFillShade="D9"/>
          </w:tcPr>
          <w:p w14:paraId="340D7A10" w14:textId="77777777" w:rsidR="00142B75" w:rsidRPr="00BC6B24" w:rsidRDefault="00142B75" w:rsidP="000C2114">
            <w:pPr>
              <w:pStyle w:val="NormalPar"/>
              <w:widowControl/>
              <w:rPr>
                <w:rFonts w:asciiTheme="minorHAnsi" w:hAnsiTheme="minorHAnsi" w:cstheme="minorBidi"/>
                <w:b/>
                <w:bCs/>
                <w:i/>
                <w:iCs/>
                <w:caps/>
              </w:rPr>
            </w:pPr>
            <w:r>
              <w:rPr>
                <w:rFonts w:asciiTheme="minorHAnsi" w:hAnsiTheme="minorHAnsi" w:cstheme="minorBidi"/>
                <w:b/>
                <w:bCs/>
                <w:i/>
                <w:iCs/>
                <w:caps/>
              </w:rPr>
              <w:t>Bruchim HaBaim – Welcome to israel!</w:t>
            </w:r>
          </w:p>
        </w:tc>
      </w:tr>
    </w:tbl>
    <w:p w14:paraId="08ED39A6" w14:textId="77777777" w:rsidR="00142B75"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 xml:space="preserve">Arrival at Ben Gurion Airport </w:t>
      </w:r>
    </w:p>
    <w:p w14:paraId="0FC9432A" w14:textId="2D050EBF" w:rsidR="00142B75"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 xml:space="preserve">VIP meet and greet service, which will whisk you through passport control and customs; then meet your guide, load the bus and head out to </w:t>
      </w:r>
      <w:r w:rsidR="006E44A5">
        <w:rPr>
          <w:rFonts w:asciiTheme="minorHAnsi" w:hAnsiTheme="minorHAnsi" w:cstheme="minorBidi"/>
        </w:rPr>
        <w:t>Jerusalem</w:t>
      </w:r>
    </w:p>
    <w:p w14:paraId="37225C07" w14:textId="77777777" w:rsidR="00142B75"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Check into your hotel and freshen up</w:t>
      </w:r>
    </w:p>
    <w:p w14:paraId="3C31541B" w14:textId="1E805EB5" w:rsidR="00142B75" w:rsidRDefault="00142B75" w:rsidP="00142B75">
      <w:pPr>
        <w:pStyle w:val="NormalPar"/>
        <w:widowControl/>
        <w:numPr>
          <w:ilvl w:val="0"/>
          <w:numId w:val="1"/>
        </w:numPr>
        <w:rPr>
          <w:rFonts w:asciiTheme="minorHAnsi" w:hAnsiTheme="minorHAnsi" w:cstheme="minorBidi"/>
        </w:rPr>
      </w:pPr>
      <w:r w:rsidRPr="00E87720">
        <w:rPr>
          <w:rFonts w:asciiTheme="minorHAnsi" w:hAnsiTheme="minorHAnsi" w:cstheme="minorBidi"/>
          <w:b/>
          <w:bCs/>
        </w:rPr>
        <w:t>Opening ceremony</w:t>
      </w:r>
      <w:r w:rsidR="006E44A5">
        <w:rPr>
          <w:rFonts w:asciiTheme="minorHAnsi" w:hAnsiTheme="minorHAnsi" w:cstheme="minorBidi"/>
        </w:rPr>
        <w:t xml:space="preserve"> overlooking the Old City </w:t>
      </w:r>
      <w:r>
        <w:rPr>
          <w:rFonts w:asciiTheme="minorHAnsi" w:hAnsiTheme="minorHAnsi" w:cstheme="minorBidi"/>
        </w:rPr>
        <w:t>and orientation</w:t>
      </w:r>
    </w:p>
    <w:p w14:paraId="4B74684C" w14:textId="77777777" w:rsidR="00142B75" w:rsidRPr="00BC6B24" w:rsidRDefault="00142B75" w:rsidP="00142B75">
      <w:pPr>
        <w:pStyle w:val="NormalPar"/>
        <w:widowControl/>
        <w:numPr>
          <w:ilvl w:val="0"/>
          <w:numId w:val="1"/>
        </w:numPr>
        <w:rPr>
          <w:rFonts w:asciiTheme="minorHAnsi" w:hAnsiTheme="minorHAnsi" w:cstheme="minorBidi"/>
        </w:rPr>
      </w:pPr>
      <w:r>
        <w:rPr>
          <w:rFonts w:asciiTheme="minorHAnsi" w:hAnsiTheme="minorHAnsi" w:cstheme="minorBidi"/>
        </w:rPr>
        <w:t xml:space="preserve">Welcome </w:t>
      </w:r>
      <w:r w:rsidRPr="00E87720">
        <w:rPr>
          <w:rFonts w:asciiTheme="minorHAnsi" w:hAnsiTheme="minorHAnsi" w:cstheme="minorBidi"/>
          <w:u w:val="single"/>
        </w:rPr>
        <w:t>dinner</w:t>
      </w:r>
    </w:p>
    <w:p w14:paraId="4BD2194E" w14:textId="3EB5DC70" w:rsidR="00142B75" w:rsidRDefault="00142B75" w:rsidP="00142B75">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sidR="00435497">
        <w:rPr>
          <w:rFonts w:asciiTheme="minorHAnsi" w:hAnsiTheme="minorHAnsi" w:cstheme="minorBidi"/>
          <w:i/>
          <w:iCs/>
        </w:rPr>
        <w:t xml:space="preserve">Montefiore Hotel, </w:t>
      </w:r>
      <w:r w:rsidR="009F559F">
        <w:rPr>
          <w:rFonts w:asciiTheme="minorHAnsi" w:hAnsiTheme="minorHAnsi" w:cstheme="minorBidi"/>
          <w:i/>
          <w:iCs/>
        </w:rPr>
        <w:t>Jerusalem</w:t>
      </w:r>
    </w:p>
    <w:p w14:paraId="64F193B9" w14:textId="77777777" w:rsidR="006E44A5" w:rsidRPr="00BC6B24" w:rsidRDefault="006E44A5" w:rsidP="006E44A5">
      <w:pPr>
        <w:pStyle w:val="NormalPar"/>
        <w:widowControl/>
        <w:rPr>
          <w:rFonts w:asciiTheme="minorHAnsi" w:hAnsiTheme="minorHAnsi" w:cstheme="minorBidi"/>
          <w:b/>
          <w:bCs/>
          <w:sz w:val="22"/>
          <w:szCs w:val="22"/>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98"/>
        <w:gridCol w:w="7582"/>
      </w:tblGrid>
      <w:tr w:rsidR="006E44A5" w:rsidRPr="00BC6B24" w14:paraId="26099948" w14:textId="77777777" w:rsidTr="0026242F">
        <w:tc>
          <w:tcPr>
            <w:tcW w:w="2498" w:type="dxa"/>
            <w:shd w:val="clear" w:color="auto" w:fill="D9D9D9" w:themeFill="background1" w:themeFillShade="D9"/>
          </w:tcPr>
          <w:p w14:paraId="22BD1A44" w14:textId="4D269575"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August 6</w:t>
            </w:r>
            <w:r w:rsidRPr="00BC6B24">
              <w:rPr>
                <w:rFonts w:asciiTheme="minorHAnsi" w:hAnsiTheme="minorHAnsi" w:cstheme="minorBidi"/>
                <w:b/>
                <w:bCs/>
              </w:rPr>
              <w:t>:</w:t>
            </w:r>
          </w:p>
        </w:tc>
        <w:tc>
          <w:tcPr>
            <w:tcW w:w="7582" w:type="dxa"/>
            <w:shd w:val="clear" w:color="auto" w:fill="D9D9D9" w:themeFill="background1" w:themeFillShade="D9"/>
          </w:tcPr>
          <w:p w14:paraId="4BA5786C"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this year in jerusalem!</w:t>
            </w:r>
          </w:p>
        </w:tc>
      </w:tr>
    </w:tbl>
    <w:p w14:paraId="594A3506" w14:textId="77777777" w:rsidR="006E44A5"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w:t>
      </w:r>
      <w:r>
        <w:rPr>
          <w:rFonts w:asciiTheme="minorHAnsi" w:hAnsiTheme="minorHAnsi"/>
          <w:noProof/>
        </w:rPr>
        <w:t xml:space="preserve">remember </w:t>
      </w:r>
      <w:r>
        <w:rPr>
          <w:rFonts w:asciiTheme="minorHAnsi" w:hAnsiTheme="minorHAnsi"/>
        </w:rPr>
        <w:t>the Biblical accounts of the Binding of Isaac, associated with this spot</w:t>
      </w:r>
    </w:p>
    <w:p w14:paraId="0EE1072B" w14:textId="77777777" w:rsidR="006E44A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 xml:space="preserve">Continue to the </w:t>
      </w:r>
      <w:r>
        <w:rPr>
          <w:rFonts w:asciiTheme="minorHAnsi" w:hAnsiTheme="minorHAnsi"/>
          <w:b/>
          <w:bCs/>
        </w:rPr>
        <w:t>City of David</w:t>
      </w:r>
      <w:r>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Pr>
          <w:rFonts w:asciiTheme="minorHAnsi" w:hAnsiTheme="minorHAnsi"/>
          <w:b/>
          <w:bCs/>
        </w:rPr>
        <w:t>water tunnel dug by King Hezekiah</w:t>
      </w:r>
      <w:r>
        <w:rPr>
          <w:rFonts w:asciiTheme="minorHAnsi" w:hAnsiTheme="minorHAnsi"/>
        </w:rPr>
        <w:t xml:space="preserve"> 2,700 years ago in order to save the city from the Assyrians </w:t>
      </w:r>
    </w:p>
    <w:p w14:paraId="69DCA3E2" w14:textId="77777777" w:rsidR="006E44A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Shopping and lunch in the Roman/Byzantine Cardo</w:t>
      </w:r>
    </w:p>
    <w:p w14:paraId="5087F5D5" w14:textId="77777777" w:rsidR="006E44A5" w:rsidRPr="00D2737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 xml:space="preserve">See just how amazing the Second Temple must have been at the </w:t>
      </w:r>
      <w:r>
        <w:rPr>
          <w:rFonts w:asciiTheme="minorHAnsi" w:hAnsiTheme="minorHAnsi"/>
          <w:b/>
          <w:bCs/>
        </w:rPr>
        <w:t>Western Wall Tunnels</w:t>
      </w:r>
    </w:p>
    <w:p w14:paraId="0AEED954" w14:textId="390ADD83" w:rsidR="006E44A5" w:rsidRDefault="006E44A5"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 xml:space="preserve">Meet with a </w:t>
      </w:r>
      <w:r w:rsidRPr="00D27375">
        <w:rPr>
          <w:rFonts w:asciiTheme="minorHAnsi" w:hAnsiTheme="minorHAnsi"/>
          <w:b/>
          <w:bCs/>
        </w:rPr>
        <w:t>political analyst</w:t>
      </w:r>
      <w:r>
        <w:rPr>
          <w:rFonts w:asciiTheme="minorHAnsi" w:hAnsiTheme="minorHAnsi"/>
        </w:rPr>
        <w:t xml:space="preserve"> to discuss the most current topics facing Israel today</w:t>
      </w:r>
    </w:p>
    <w:p w14:paraId="70E0AE19" w14:textId="149CFE26" w:rsidR="00F3057A" w:rsidRDefault="00F3057A" w:rsidP="006E44A5">
      <w:pPr>
        <w:pStyle w:val="NormalPar"/>
        <w:widowControl/>
        <w:numPr>
          <w:ilvl w:val="0"/>
          <w:numId w:val="18"/>
        </w:numPr>
        <w:suppressAutoHyphens/>
        <w:snapToGrid w:val="0"/>
        <w:ind w:hanging="362"/>
        <w:rPr>
          <w:rFonts w:asciiTheme="minorHAnsi" w:hAnsiTheme="minorHAnsi"/>
        </w:rPr>
      </w:pPr>
      <w:r>
        <w:rPr>
          <w:rFonts w:asciiTheme="minorHAnsi" w:hAnsiTheme="minorHAnsi"/>
        </w:rPr>
        <w:t>Dinner on your own in town</w:t>
      </w:r>
    </w:p>
    <w:p w14:paraId="0814230B" w14:textId="3532C069" w:rsidR="006E44A5" w:rsidRDefault="006E44A5" w:rsidP="006E44A5">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079100F7" w14:textId="77777777" w:rsidR="006E44A5" w:rsidRDefault="006E44A5" w:rsidP="006E44A5">
      <w:pPr>
        <w:pStyle w:val="NormalPar"/>
        <w:widowControl/>
        <w:rPr>
          <w:rFonts w:asciiTheme="minorHAnsi" w:hAnsiTheme="minorHAnsi" w:cstheme="minorBidi"/>
          <w:b/>
          <w:bCs/>
          <w:i/>
          <w:iCs/>
          <w:sz w:val="22"/>
          <w:szCs w:val="22"/>
          <w:u w:val="single"/>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405"/>
      </w:tblGrid>
      <w:tr w:rsidR="006E44A5" w:rsidRPr="00BC6B24" w14:paraId="65E73BFD" w14:textId="77777777" w:rsidTr="0026242F">
        <w:tc>
          <w:tcPr>
            <w:tcW w:w="2660" w:type="dxa"/>
            <w:shd w:val="clear" w:color="auto" w:fill="D9D9D9" w:themeFill="background1" w:themeFillShade="D9"/>
          </w:tcPr>
          <w:p w14:paraId="60DEBE66" w14:textId="4CE5870F"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Pr>
                <w:rFonts w:asciiTheme="minorHAnsi" w:hAnsiTheme="minorHAnsi" w:cstheme="minorBidi"/>
                <w:b/>
                <w:bCs/>
              </w:rPr>
              <w:t>August 7</w:t>
            </w:r>
            <w:r w:rsidRPr="00BC6B24">
              <w:rPr>
                <w:rFonts w:asciiTheme="minorHAnsi" w:hAnsiTheme="minorHAnsi" w:cstheme="minorBidi"/>
                <w:b/>
                <w:bCs/>
              </w:rPr>
              <w:t>:</w:t>
            </w:r>
          </w:p>
        </w:tc>
        <w:tc>
          <w:tcPr>
            <w:tcW w:w="7405" w:type="dxa"/>
            <w:shd w:val="clear" w:color="auto" w:fill="D9D9D9" w:themeFill="background1" w:themeFillShade="D9"/>
          </w:tcPr>
          <w:p w14:paraId="5C3B3182"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what price freedom?</w:t>
            </w:r>
          </w:p>
        </w:tc>
      </w:tr>
    </w:tbl>
    <w:p w14:paraId="72F54B19" w14:textId="2616CB33" w:rsidR="006E44A5" w:rsidRDefault="00F3057A" w:rsidP="006E44A5">
      <w:pPr>
        <w:pStyle w:val="NormalPar"/>
        <w:widowControl/>
        <w:numPr>
          <w:ilvl w:val="0"/>
          <w:numId w:val="18"/>
        </w:numPr>
        <w:suppressAutoHyphens/>
        <w:snapToGrid w:val="0"/>
        <w:rPr>
          <w:rFonts w:asciiTheme="minorHAnsi" w:hAnsiTheme="minorHAnsi"/>
        </w:rPr>
      </w:pPr>
      <w:r>
        <w:rPr>
          <w:rFonts w:asciiTheme="minorHAnsi" w:hAnsiTheme="minorHAnsi"/>
        </w:rPr>
        <w:t>T</w:t>
      </w:r>
      <w:r w:rsidR="006E44A5">
        <w:rPr>
          <w:rFonts w:asciiTheme="minorHAnsi" w:hAnsiTheme="minorHAnsi"/>
        </w:rPr>
        <w:t xml:space="preserve">ake the cable car up to </w:t>
      </w:r>
      <w:r w:rsidR="006E44A5">
        <w:rPr>
          <w:rFonts w:asciiTheme="minorHAnsi" w:hAnsiTheme="minorHAnsi"/>
          <w:b/>
          <w:bCs/>
        </w:rPr>
        <w:t>Masada</w:t>
      </w:r>
      <w:r w:rsidR="006E44A5">
        <w:rPr>
          <w:rFonts w:asciiTheme="minorHAnsi" w:hAnsiTheme="minorHAnsi"/>
        </w:rPr>
        <w:t>, the fortress built by King Herod and used by Jewish zealots defending themselves from the Roman army; hear one of the most dramatic stories in Jewish history</w:t>
      </w:r>
    </w:p>
    <w:p w14:paraId="474EF764" w14:textId="77777777" w:rsidR="006E44A5" w:rsidRPr="00082E48"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b/>
          <w:bCs/>
        </w:rPr>
        <w:t>Hike the Waterfall Trail</w:t>
      </w:r>
      <w:r>
        <w:rPr>
          <w:rFonts w:asciiTheme="minorHAnsi" w:hAnsiTheme="minorHAnsi"/>
        </w:rPr>
        <w:t xml:space="preserve"> in the desert oasis of Ein Gedi and hear the Biblical stories of King Saul and David which took place here</w:t>
      </w:r>
      <w:r>
        <w:rPr>
          <w:rFonts w:asciiTheme="minorHAnsi" w:hAnsiTheme="minorHAnsi"/>
          <w:b/>
          <w:bCs/>
        </w:rPr>
        <w:t xml:space="preserve"> </w:t>
      </w:r>
    </w:p>
    <w:p w14:paraId="3B75942A" w14:textId="77777777" w:rsidR="006E44A5"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b/>
          <w:bCs/>
        </w:rPr>
        <w:t>Float in the Dead Sea</w:t>
      </w:r>
    </w:p>
    <w:p w14:paraId="28C1EB1F" w14:textId="77777777" w:rsidR="006E44A5" w:rsidRDefault="006E44A5" w:rsidP="006E44A5">
      <w:pPr>
        <w:pStyle w:val="NormalPar"/>
        <w:widowControl/>
        <w:numPr>
          <w:ilvl w:val="0"/>
          <w:numId w:val="18"/>
        </w:numPr>
        <w:suppressAutoHyphens/>
        <w:snapToGrid w:val="0"/>
        <w:rPr>
          <w:rFonts w:asciiTheme="minorHAnsi" w:hAnsiTheme="minorHAnsi"/>
          <w:b/>
          <w:bCs/>
        </w:rPr>
      </w:pPr>
      <w:r>
        <w:rPr>
          <w:rFonts w:asciiTheme="minorHAnsi" w:hAnsiTheme="minorHAnsi"/>
          <w:b/>
          <w:bCs/>
        </w:rPr>
        <w:t>Ride camels</w:t>
      </w:r>
      <w:r>
        <w:rPr>
          <w:rFonts w:asciiTheme="minorHAnsi" w:hAnsiTheme="minorHAnsi"/>
        </w:rPr>
        <w:t xml:space="preserve"> to Abraham's tent; meet one of our forefathers, experience his well-known hospitality and join him for an early </w:t>
      </w:r>
      <w:proofErr w:type="spellStart"/>
      <w:r w:rsidRPr="00F3057A">
        <w:rPr>
          <w:rFonts w:asciiTheme="minorHAnsi" w:hAnsiTheme="minorHAnsi"/>
          <w:i/>
          <w:iCs/>
        </w:rPr>
        <w:t>hafla</w:t>
      </w:r>
      <w:proofErr w:type="spellEnd"/>
      <w:r>
        <w:rPr>
          <w:rFonts w:asciiTheme="minorHAnsi" w:hAnsiTheme="minorHAnsi"/>
        </w:rPr>
        <w:t xml:space="preserve"> </w:t>
      </w:r>
      <w:r>
        <w:rPr>
          <w:rFonts w:asciiTheme="minorHAnsi" w:hAnsiTheme="minorHAnsi"/>
          <w:u w:val="single"/>
        </w:rPr>
        <w:t>dinner</w:t>
      </w:r>
      <w:r>
        <w:rPr>
          <w:rFonts w:asciiTheme="minorHAnsi" w:hAnsiTheme="minorHAnsi"/>
        </w:rPr>
        <w:t xml:space="preserve"> at </w:t>
      </w:r>
      <w:r>
        <w:rPr>
          <w:rFonts w:asciiTheme="minorHAnsi" w:hAnsiTheme="minorHAnsi"/>
          <w:b/>
          <w:bCs/>
        </w:rPr>
        <w:t>Genesis Land</w:t>
      </w:r>
    </w:p>
    <w:p w14:paraId="3265D243" w14:textId="2C0CC719" w:rsidR="006E44A5"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0CB10FB9" w14:textId="77777777" w:rsidR="006E44A5" w:rsidRPr="00BC6B24" w:rsidRDefault="006E44A5" w:rsidP="006E44A5">
      <w:pPr>
        <w:pStyle w:val="NormalPar"/>
        <w:widowControl/>
        <w:rPr>
          <w:rFonts w:asciiTheme="minorHAnsi" w:hAnsiTheme="minorHAnsi" w:cstheme="minorBidi"/>
          <w:b/>
          <w:bCs/>
          <w:sz w:val="22"/>
          <w:szCs w:val="22"/>
          <w:u w:val="single"/>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088"/>
      </w:tblGrid>
      <w:tr w:rsidR="006E44A5" w:rsidRPr="00BC6B24" w14:paraId="07D68461" w14:textId="77777777" w:rsidTr="0026242F">
        <w:tc>
          <w:tcPr>
            <w:tcW w:w="2977" w:type="dxa"/>
            <w:shd w:val="clear" w:color="auto" w:fill="D9D9D9" w:themeFill="background1" w:themeFillShade="D9"/>
          </w:tcPr>
          <w:p w14:paraId="7FB4EEBD" w14:textId="0D59816F"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Pr>
                <w:rFonts w:asciiTheme="minorHAnsi" w:hAnsiTheme="minorHAnsi" w:cstheme="minorBidi"/>
                <w:b/>
                <w:bCs/>
              </w:rPr>
              <w:t>August 8</w:t>
            </w:r>
            <w:r w:rsidRPr="00BC6B24">
              <w:rPr>
                <w:rFonts w:asciiTheme="minorHAnsi" w:hAnsiTheme="minorHAnsi" w:cstheme="minorBidi"/>
                <w:b/>
                <w:bCs/>
              </w:rPr>
              <w:t>:</w:t>
            </w:r>
          </w:p>
        </w:tc>
        <w:tc>
          <w:tcPr>
            <w:tcW w:w="7088" w:type="dxa"/>
            <w:shd w:val="clear" w:color="auto" w:fill="D9D9D9" w:themeFill="background1" w:themeFillShade="D9"/>
          </w:tcPr>
          <w:p w14:paraId="5B37D440"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One land, two peoples</w:t>
            </w:r>
          </w:p>
        </w:tc>
      </w:tr>
    </w:tbl>
    <w:p w14:paraId="4BA12AA5" w14:textId="77777777" w:rsidR="006E44A5" w:rsidRDefault="006E44A5" w:rsidP="006E44A5">
      <w:pPr>
        <w:pStyle w:val="NormalPar"/>
        <w:widowControl/>
        <w:numPr>
          <w:ilvl w:val="0"/>
          <w:numId w:val="18"/>
        </w:numPr>
        <w:rPr>
          <w:rFonts w:asciiTheme="minorHAnsi" w:hAnsiTheme="minorHAnsi"/>
          <w:noProof/>
          <w:color w:val="000000"/>
        </w:rPr>
      </w:pPr>
      <w:r>
        <w:rPr>
          <w:rFonts w:asciiTheme="minorHAnsi" w:hAnsiTheme="minorHAnsi"/>
          <w:noProof/>
          <w:color w:val="000000"/>
        </w:rPr>
        <w:lastRenderedPageBreak/>
        <w:t xml:space="preserve">At </w:t>
      </w:r>
      <w:r>
        <w:rPr>
          <w:rFonts w:asciiTheme="minorHAnsi" w:hAnsiTheme="minorHAnsi"/>
          <w:b/>
          <w:bCs/>
          <w:noProof/>
          <w:color w:val="000000"/>
        </w:rPr>
        <w:t>Ammunition Hill</w:t>
      </w:r>
      <w:r>
        <w:rPr>
          <w:rFonts w:asciiTheme="minorHAnsi" w:hAnsiTheme="minorHAnsi"/>
          <w:noProof/>
          <w:color w:val="000000"/>
        </w:rPr>
        <w:t>, learn about the crucial battle that took place here during the Six Day War which led to the unification of Jerusalem – and exaserbated the Arab Israel Conflict</w:t>
      </w:r>
    </w:p>
    <w:p w14:paraId="00EDD8A2" w14:textId="2A75AE4F" w:rsidR="006E44A5" w:rsidRDefault="006E44A5" w:rsidP="006E44A5">
      <w:pPr>
        <w:pStyle w:val="a5"/>
        <w:numPr>
          <w:ilvl w:val="0"/>
          <w:numId w:val="18"/>
        </w:numPr>
        <w:bidi w:val="0"/>
        <w:rPr>
          <w:rFonts w:asciiTheme="minorHAnsi" w:hAnsiTheme="minorHAnsi" w:cstheme="minorBidi"/>
          <w:b/>
          <w:bCs/>
        </w:rPr>
      </w:pPr>
      <w:r>
        <w:rPr>
          <w:rFonts w:asciiTheme="minorHAnsi" w:hAnsiTheme="minorHAnsi" w:cstheme="minorBidi"/>
          <w:color w:val="000000" w:themeColor="text1"/>
        </w:rPr>
        <w:t xml:space="preserve">Tour of the </w:t>
      </w:r>
      <w:r>
        <w:rPr>
          <w:rFonts w:asciiTheme="minorHAnsi" w:hAnsiTheme="minorHAnsi" w:cstheme="minorBidi"/>
          <w:b/>
          <w:bCs/>
          <w:color w:val="000000" w:themeColor="text1"/>
        </w:rPr>
        <w:t>Security Barrier</w:t>
      </w:r>
      <w:r>
        <w:rPr>
          <w:rFonts w:asciiTheme="minorHAnsi" w:hAnsiTheme="minorHAnsi" w:cstheme="minorBidi"/>
          <w:color w:val="000000" w:themeColor="text1"/>
        </w:rPr>
        <w:t xml:space="preserve"> in Jerusalem </w:t>
      </w:r>
      <w:r>
        <w:rPr>
          <w:rFonts w:asciiTheme="minorHAnsi" w:hAnsiTheme="minorHAnsi" w:cstheme="minorBidi"/>
        </w:rPr>
        <w:t xml:space="preserve">with Col. (ret.) Dany </w:t>
      </w:r>
      <w:proofErr w:type="spellStart"/>
      <w:r>
        <w:rPr>
          <w:rFonts w:asciiTheme="minorHAnsi" w:hAnsiTheme="minorHAnsi" w:cstheme="minorBidi"/>
        </w:rPr>
        <w:t>Tirza</w:t>
      </w:r>
      <w:proofErr w:type="spellEnd"/>
      <w:r>
        <w:rPr>
          <w:rFonts w:asciiTheme="minorHAnsi" w:hAnsiTheme="minorHAnsi" w:cstheme="minorBidi"/>
        </w:rPr>
        <w:t>, who was responsible for creating its route and who served as a senior advisor for Prime Minister Olmert during his negotiations with the Palestinians</w:t>
      </w:r>
    </w:p>
    <w:p w14:paraId="3F9C666A" w14:textId="77777777" w:rsidR="006E44A5" w:rsidRDefault="006E44A5" w:rsidP="006E44A5">
      <w:pPr>
        <w:pStyle w:val="NormalPar"/>
        <w:widowControl/>
        <w:numPr>
          <w:ilvl w:val="0"/>
          <w:numId w:val="18"/>
        </w:numPr>
        <w:rPr>
          <w:rFonts w:asciiTheme="minorHAnsi" w:hAnsiTheme="minorHAnsi"/>
          <w:noProof/>
          <w:color w:val="000000"/>
        </w:rPr>
      </w:pPr>
      <w:r>
        <w:rPr>
          <w:rFonts w:asciiTheme="minorHAnsi" w:hAnsiTheme="minorHAnsi"/>
          <w:noProof/>
          <w:color w:val="000000"/>
        </w:rPr>
        <w:t xml:space="preserve">Drive around the “settlement” of </w:t>
      </w:r>
      <w:r>
        <w:rPr>
          <w:rFonts w:asciiTheme="minorHAnsi" w:hAnsiTheme="minorHAnsi"/>
          <w:b/>
          <w:bCs/>
          <w:noProof/>
          <w:color w:val="000000"/>
        </w:rPr>
        <w:t>Efrat</w:t>
      </w:r>
      <w:r>
        <w:rPr>
          <w:rFonts w:asciiTheme="minorHAnsi" w:hAnsiTheme="minorHAnsi"/>
          <w:noProof/>
          <w:color w:val="000000"/>
        </w:rPr>
        <w:t xml:space="preserve"> to understand what one is</w:t>
      </w:r>
    </w:p>
    <w:p w14:paraId="6E11C6C0" w14:textId="03A11F88" w:rsidR="006E44A5" w:rsidRDefault="006E44A5" w:rsidP="006E44A5">
      <w:pPr>
        <w:pStyle w:val="NormalPar"/>
        <w:widowControl/>
        <w:numPr>
          <w:ilvl w:val="0"/>
          <w:numId w:val="18"/>
        </w:numPr>
        <w:rPr>
          <w:rFonts w:asciiTheme="minorHAnsi" w:hAnsiTheme="minorHAnsi"/>
          <w:noProof/>
          <w:color w:val="000000"/>
        </w:rPr>
      </w:pPr>
      <w:r>
        <w:rPr>
          <w:rFonts w:asciiTheme="minorHAnsi" w:hAnsiTheme="minorHAnsi"/>
          <w:noProof/>
          <w:color w:val="000000"/>
        </w:rPr>
        <w:t xml:space="preserve">Enter the </w:t>
      </w:r>
      <w:r>
        <w:rPr>
          <w:rFonts w:asciiTheme="minorHAnsi" w:hAnsiTheme="minorHAnsi"/>
          <w:b/>
          <w:bCs/>
          <w:noProof/>
          <w:color w:val="000000"/>
        </w:rPr>
        <w:t>Palestinian town of Hussan</w:t>
      </w:r>
      <w:r>
        <w:rPr>
          <w:rFonts w:asciiTheme="minorHAnsi" w:hAnsiTheme="minorHAnsi"/>
          <w:noProof/>
          <w:color w:val="000000"/>
        </w:rPr>
        <w:t xml:space="preserve">; participate in a Cleaning the Hatred project by their natural springs and hear </w:t>
      </w:r>
      <w:r>
        <w:rPr>
          <w:rFonts w:asciiTheme="minorHAnsi" w:hAnsiTheme="minorHAnsi"/>
          <w:b/>
          <w:bCs/>
          <w:noProof/>
          <w:color w:val="000000"/>
        </w:rPr>
        <w:t>Jewish and Palestinian Residents</w:t>
      </w:r>
      <w:r>
        <w:rPr>
          <w:rFonts w:asciiTheme="minorHAnsi" w:hAnsiTheme="minorHAnsi"/>
          <w:noProof/>
          <w:color w:val="000000"/>
        </w:rPr>
        <w:t xml:space="preserve"> of the area speak about their visions of coexistance</w:t>
      </w:r>
    </w:p>
    <w:p w14:paraId="57435DCD" w14:textId="11C8A397" w:rsidR="006E44A5" w:rsidRPr="006E44A5" w:rsidRDefault="006E44A5" w:rsidP="006E44A5">
      <w:pPr>
        <w:pStyle w:val="NormalPar"/>
        <w:widowControl/>
        <w:numPr>
          <w:ilvl w:val="0"/>
          <w:numId w:val="18"/>
        </w:numPr>
        <w:suppressAutoHyphens/>
        <w:snapToGrid w:val="0"/>
        <w:rPr>
          <w:rFonts w:asciiTheme="minorHAnsi" w:hAnsiTheme="minorHAnsi"/>
        </w:rPr>
      </w:pPr>
      <w:r>
        <w:rPr>
          <w:rFonts w:ascii="Calibri" w:hAnsi="Calibri"/>
          <w:bCs/>
          <w:noProof/>
          <w:color w:val="000000"/>
        </w:rPr>
        <w:t xml:space="preserve">As a contrast to the morning, take a tasting tour of the vibrant </w:t>
      </w:r>
      <w:r w:rsidRPr="00305121">
        <w:rPr>
          <w:rFonts w:ascii="Calibri" w:hAnsi="Calibri"/>
          <w:b/>
          <w:noProof/>
          <w:color w:val="000000"/>
        </w:rPr>
        <w:t>Machane Yehuda Shuk</w:t>
      </w:r>
      <w:r>
        <w:rPr>
          <w:rFonts w:ascii="Calibri" w:hAnsi="Calibri"/>
          <w:bCs/>
          <w:noProof/>
          <w:color w:val="000000"/>
        </w:rPr>
        <w:t xml:space="preserve">; then participate in a </w:t>
      </w:r>
      <w:r w:rsidRPr="00305121">
        <w:rPr>
          <w:rFonts w:ascii="Calibri" w:hAnsi="Calibri"/>
          <w:b/>
          <w:noProof/>
          <w:color w:val="000000"/>
        </w:rPr>
        <w:t>cooking workshop</w:t>
      </w:r>
      <w:r>
        <w:rPr>
          <w:rFonts w:ascii="Calibri" w:hAnsi="Calibri"/>
          <w:bCs/>
          <w:noProof/>
          <w:color w:val="000000"/>
        </w:rPr>
        <w:t xml:space="preserve"> and </w:t>
      </w:r>
      <w:r w:rsidRPr="00305121">
        <w:rPr>
          <w:rFonts w:ascii="Calibri" w:hAnsi="Calibri"/>
          <w:bCs/>
          <w:noProof/>
          <w:color w:val="000000"/>
          <w:u w:val="single"/>
        </w:rPr>
        <w:t>dine</w:t>
      </w:r>
      <w:r>
        <w:rPr>
          <w:rFonts w:ascii="Calibri" w:hAnsi="Calibri"/>
          <w:bCs/>
          <w:noProof/>
          <w:color w:val="000000"/>
        </w:rPr>
        <w:t xml:space="preserve"> together over your creations</w:t>
      </w:r>
    </w:p>
    <w:p w14:paraId="6E1B1349" w14:textId="61620CF2" w:rsidR="006E44A5" w:rsidRPr="00BC6B24"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1162DF02" w14:textId="77777777" w:rsidR="006E44A5" w:rsidRPr="00BC6B24" w:rsidRDefault="006E44A5" w:rsidP="006E44A5">
      <w:pPr>
        <w:pStyle w:val="NormalPar"/>
        <w:widowControl/>
        <w:rPr>
          <w:rFonts w:asciiTheme="minorHAnsi" w:hAnsiTheme="minorHAnsi" w:cstheme="minorBidi"/>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2"/>
        <w:gridCol w:w="7578"/>
      </w:tblGrid>
      <w:tr w:rsidR="006E44A5" w:rsidRPr="00BC6B24" w14:paraId="60444BF1" w14:textId="77777777" w:rsidTr="0026242F">
        <w:tc>
          <w:tcPr>
            <w:tcW w:w="2502" w:type="dxa"/>
            <w:shd w:val="clear" w:color="auto" w:fill="D9D9D9" w:themeFill="background1" w:themeFillShade="D9"/>
          </w:tcPr>
          <w:p w14:paraId="19120D52" w14:textId="7784B123"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Friday</w:t>
            </w:r>
            <w:r w:rsidRPr="00BC6B24">
              <w:rPr>
                <w:rFonts w:asciiTheme="minorHAnsi" w:hAnsiTheme="minorHAnsi" w:cstheme="minorBidi"/>
                <w:b/>
                <w:bCs/>
              </w:rPr>
              <w:t xml:space="preserve">, </w:t>
            </w:r>
            <w:r>
              <w:rPr>
                <w:rFonts w:asciiTheme="minorHAnsi" w:hAnsiTheme="minorHAnsi" w:cstheme="minorBidi"/>
                <w:b/>
                <w:bCs/>
              </w:rPr>
              <w:t>August</w:t>
            </w:r>
            <w:r w:rsidRPr="00BC6B24">
              <w:rPr>
                <w:rFonts w:asciiTheme="minorHAnsi" w:hAnsiTheme="minorHAnsi" w:cstheme="minorBidi"/>
                <w:b/>
                <w:bCs/>
              </w:rPr>
              <w:t xml:space="preserve"> </w:t>
            </w:r>
            <w:r>
              <w:rPr>
                <w:rFonts w:asciiTheme="minorHAnsi" w:hAnsiTheme="minorHAnsi" w:cstheme="minorBidi"/>
                <w:b/>
                <w:bCs/>
              </w:rPr>
              <w:t>9</w:t>
            </w:r>
            <w:r w:rsidRPr="00BC6B24">
              <w:rPr>
                <w:rFonts w:asciiTheme="minorHAnsi" w:hAnsiTheme="minorHAnsi" w:cstheme="minorBidi"/>
                <w:b/>
                <w:bCs/>
              </w:rPr>
              <w:t>:</w:t>
            </w:r>
          </w:p>
        </w:tc>
        <w:tc>
          <w:tcPr>
            <w:tcW w:w="7578" w:type="dxa"/>
            <w:shd w:val="clear" w:color="auto" w:fill="D9D9D9" w:themeFill="background1" w:themeFillShade="D9"/>
          </w:tcPr>
          <w:p w14:paraId="6495C21A"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from holocaust to redemption</w:t>
            </w:r>
          </w:p>
        </w:tc>
      </w:tr>
    </w:tbl>
    <w:p w14:paraId="372236FD" w14:textId="77777777" w:rsidR="006E44A5" w:rsidRDefault="006E44A5" w:rsidP="006E44A5">
      <w:pPr>
        <w:pStyle w:val="NormalPar"/>
        <w:widowControl/>
        <w:numPr>
          <w:ilvl w:val="0"/>
          <w:numId w:val="18"/>
        </w:numPr>
        <w:suppressAutoHyphens/>
        <w:snapToGrid w:val="0"/>
        <w:rPr>
          <w:rFonts w:asciiTheme="minorHAnsi" w:hAnsiTheme="minorHAnsi"/>
        </w:rPr>
      </w:pPr>
      <w:r>
        <w:rPr>
          <w:rFonts w:asciiTheme="minorHAnsi" w:hAnsiTheme="minorHAnsi"/>
        </w:rPr>
        <w:t xml:space="preserve">Learn and remember at the </w:t>
      </w:r>
      <w:r>
        <w:rPr>
          <w:rFonts w:asciiTheme="minorHAnsi" w:hAnsiTheme="minorHAnsi"/>
          <w:b/>
          <w:bCs/>
        </w:rPr>
        <w:t>Yad Vashem Holocaust Museum</w:t>
      </w:r>
      <w:r>
        <w:rPr>
          <w:rFonts w:asciiTheme="minorHAnsi" w:hAnsiTheme="minorHAnsi"/>
        </w:rPr>
        <w:t xml:space="preserve"> (younger children to the Biblical Zoo)</w:t>
      </w:r>
    </w:p>
    <w:p w14:paraId="36A46AF7" w14:textId="707F2EFE" w:rsidR="006E44A5" w:rsidRPr="00305121" w:rsidRDefault="006E44A5" w:rsidP="006E44A5">
      <w:pPr>
        <w:pStyle w:val="NormalPar"/>
        <w:widowControl/>
        <w:numPr>
          <w:ilvl w:val="0"/>
          <w:numId w:val="18"/>
        </w:numPr>
        <w:suppressAutoHyphens/>
        <w:snapToGrid w:val="0"/>
        <w:rPr>
          <w:rFonts w:asciiTheme="minorHAnsi" w:hAnsiTheme="minorHAnsi"/>
        </w:rPr>
      </w:pPr>
      <w:r>
        <w:rPr>
          <w:rFonts w:ascii="Calibri" w:hAnsi="Calibri"/>
          <w:bCs/>
          <w:noProof/>
          <w:color w:val="000000"/>
        </w:rPr>
        <w:t xml:space="preserve">Take the Connection Path up to the </w:t>
      </w:r>
      <w:r>
        <w:rPr>
          <w:rFonts w:ascii="Calibri" w:hAnsi="Calibri"/>
          <w:b/>
          <w:noProof/>
          <w:color w:val="000000"/>
        </w:rPr>
        <w:t>Mt. Herzl National Military Cemetery</w:t>
      </w:r>
      <w:r>
        <w:rPr>
          <w:rFonts w:ascii="Calibri" w:hAnsi="Calibri"/>
          <w:bCs/>
          <w:noProof/>
          <w:color w:val="000000"/>
        </w:rPr>
        <w:t>; see the tombs of the leaders of the nation and of the soldiers who gave their lives to Israel</w:t>
      </w:r>
      <w:r w:rsidR="00F3057A">
        <w:rPr>
          <w:rFonts w:ascii="Calibri" w:hAnsi="Calibri"/>
          <w:bCs/>
          <w:noProof/>
          <w:color w:val="000000"/>
        </w:rPr>
        <w:t xml:space="preserve"> (youth to the </w:t>
      </w:r>
      <w:r w:rsidR="00F3057A" w:rsidRPr="00F3057A">
        <w:rPr>
          <w:rFonts w:ascii="Calibri" w:hAnsi="Calibri"/>
          <w:b/>
          <w:noProof/>
          <w:color w:val="000000"/>
        </w:rPr>
        <w:t>Herzl Museum</w:t>
      </w:r>
      <w:r w:rsidR="00F3057A">
        <w:rPr>
          <w:rFonts w:ascii="Calibri" w:hAnsi="Calibri"/>
          <w:b/>
          <w:noProof/>
          <w:color w:val="000000"/>
        </w:rPr>
        <w:t xml:space="preserve"> </w:t>
      </w:r>
      <w:r w:rsidR="00F3057A">
        <w:rPr>
          <w:rFonts w:ascii="Calibri" w:hAnsi="Calibri"/>
          <w:bCs/>
          <w:noProof/>
          <w:color w:val="000000"/>
        </w:rPr>
        <w:t>for a look at the founding of Modern Zionism)</w:t>
      </w:r>
    </w:p>
    <w:p w14:paraId="604506B2" w14:textId="0E1BE628" w:rsidR="006E44A5" w:rsidRDefault="006E44A5" w:rsidP="006E44A5">
      <w:pPr>
        <w:pStyle w:val="NormalPar"/>
        <w:widowControl/>
        <w:numPr>
          <w:ilvl w:val="0"/>
          <w:numId w:val="18"/>
        </w:numPr>
        <w:rPr>
          <w:rFonts w:asciiTheme="minorHAnsi" w:hAnsiTheme="minorHAnsi" w:cstheme="minorBidi"/>
        </w:rPr>
      </w:pPr>
      <w:r>
        <w:rPr>
          <w:rFonts w:asciiTheme="minorHAnsi" w:hAnsiTheme="minorHAnsi" w:cstheme="minorBidi"/>
        </w:rPr>
        <w:t>Return to the hotel and prepare for Shabbat</w:t>
      </w:r>
    </w:p>
    <w:p w14:paraId="531EC91C" w14:textId="77777777" w:rsidR="006E44A5" w:rsidRDefault="006E44A5" w:rsidP="006E44A5">
      <w:pPr>
        <w:pStyle w:val="NormalPar"/>
        <w:widowControl/>
        <w:numPr>
          <w:ilvl w:val="0"/>
          <w:numId w:val="18"/>
        </w:numPr>
        <w:rPr>
          <w:rFonts w:asciiTheme="minorHAnsi" w:hAnsiTheme="minorHAnsi" w:cstheme="minorBidi"/>
        </w:rPr>
      </w:pPr>
      <w:r>
        <w:rPr>
          <w:rFonts w:asciiTheme="minorHAnsi" w:hAnsiTheme="minorHAnsi" w:cstheme="minorBidi"/>
        </w:rPr>
        <w:t xml:space="preserve">In the evening, go to the </w:t>
      </w:r>
      <w:proofErr w:type="spellStart"/>
      <w:r>
        <w:rPr>
          <w:rFonts w:asciiTheme="minorHAnsi" w:hAnsiTheme="minorHAnsi" w:cstheme="minorBidi"/>
        </w:rPr>
        <w:t>Ezrat</w:t>
      </w:r>
      <w:proofErr w:type="spellEnd"/>
      <w:r>
        <w:rPr>
          <w:rFonts w:asciiTheme="minorHAnsi" w:hAnsiTheme="minorHAnsi" w:cstheme="minorBidi"/>
        </w:rPr>
        <w:t xml:space="preserve"> Yisrael (Egalitarian Section) of the </w:t>
      </w:r>
      <w:r>
        <w:rPr>
          <w:rFonts w:asciiTheme="minorHAnsi" w:hAnsiTheme="minorHAnsi" w:cstheme="minorBidi"/>
          <w:b/>
          <w:bCs/>
        </w:rPr>
        <w:t>Western Wall</w:t>
      </w:r>
      <w:r>
        <w:rPr>
          <w:rFonts w:asciiTheme="minorHAnsi" w:hAnsiTheme="minorHAnsi" w:cstheme="minorBidi"/>
        </w:rPr>
        <w:t xml:space="preserve"> to bring </w:t>
      </w:r>
      <w:r>
        <w:rPr>
          <w:rFonts w:asciiTheme="minorHAnsi" w:hAnsiTheme="minorHAnsi" w:cstheme="minorBidi"/>
          <w:b/>
          <w:bCs/>
        </w:rPr>
        <w:t xml:space="preserve">Shabbat in as a community with special Kabbalat Shabbat led by the </w:t>
      </w:r>
      <w:proofErr w:type="spellStart"/>
      <w:r>
        <w:rPr>
          <w:rFonts w:asciiTheme="minorHAnsi" w:hAnsiTheme="minorHAnsi" w:cstheme="minorBidi"/>
          <w:b/>
          <w:bCs/>
        </w:rPr>
        <w:t>Masorti</w:t>
      </w:r>
      <w:proofErr w:type="spellEnd"/>
      <w:r>
        <w:rPr>
          <w:rFonts w:asciiTheme="minorHAnsi" w:hAnsiTheme="minorHAnsi" w:cstheme="minorBidi"/>
          <w:b/>
          <w:bCs/>
        </w:rPr>
        <w:t xml:space="preserve"> movement</w:t>
      </w:r>
      <w:r>
        <w:rPr>
          <w:rFonts w:asciiTheme="minorHAnsi" w:hAnsiTheme="minorHAnsi" w:cstheme="minorBidi"/>
        </w:rPr>
        <w:t>; then join the thousands of Israelis and Jews from around the world as they bring in Shabbat</w:t>
      </w:r>
    </w:p>
    <w:p w14:paraId="5F1606F8" w14:textId="77777777" w:rsidR="006E44A5" w:rsidRDefault="006E44A5" w:rsidP="006E44A5">
      <w:pPr>
        <w:pStyle w:val="NormalPar"/>
        <w:widowControl/>
        <w:numPr>
          <w:ilvl w:val="0"/>
          <w:numId w:val="18"/>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4324ED2D" w14:textId="1326BE41" w:rsidR="006E44A5" w:rsidRDefault="006E44A5" w:rsidP="006E44A5">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sidR="00435497">
        <w:rPr>
          <w:rFonts w:asciiTheme="minorHAnsi" w:hAnsiTheme="minorHAnsi" w:cstheme="minorBidi"/>
          <w:i/>
          <w:iCs/>
        </w:rPr>
        <w:t>Montefiore Hotel, Jerusalem</w:t>
      </w:r>
    </w:p>
    <w:p w14:paraId="2D20E097" w14:textId="77777777" w:rsidR="006E44A5" w:rsidRDefault="006E44A5" w:rsidP="006E44A5">
      <w:pPr>
        <w:pStyle w:val="NormalPar"/>
        <w:widowControl/>
        <w:rPr>
          <w:rFonts w:asciiTheme="minorHAnsi" w:hAnsiTheme="minorHAnsi" w:cstheme="minorBidi"/>
          <w:i/>
          <w:i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1"/>
        <w:gridCol w:w="7579"/>
      </w:tblGrid>
      <w:tr w:rsidR="006E44A5" w:rsidRPr="00BC6B24" w14:paraId="258B29C3" w14:textId="77777777" w:rsidTr="0026242F">
        <w:tc>
          <w:tcPr>
            <w:tcW w:w="2538" w:type="dxa"/>
            <w:shd w:val="clear" w:color="auto" w:fill="D9D9D9" w:themeFill="background1" w:themeFillShade="D9"/>
          </w:tcPr>
          <w:p w14:paraId="217F2DB4"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Pr>
                <w:rFonts w:asciiTheme="minorHAnsi" w:hAnsiTheme="minorHAnsi" w:cstheme="minorBidi"/>
                <w:b/>
                <w:bCs/>
              </w:rPr>
              <w:t>August 10</w:t>
            </w:r>
            <w:r w:rsidRPr="00BC6B24">
              <w:rPr>
                <w:rFonts w:asciiTheme="minorHAnsi" w:hAnsiTheme="minorHAnsi" w:cstheme="minorBidi"/>
                <w:b/>
                <w:bCs/>
              </w:rPr>
              <w:t>:</w:t>
            </w:r>
          </w:p>
        </w:tc>
        <w:tc>
          <w:tcPr>
            <w:tcW w:w="7758" w:type="dxa"/>
            <w:shd w:val="clear" w:color="auto" w:fill="D9D9D9" w:themeFill="background1" w:themeFillShade="D9"/>
          </w:tcPr>
          <w:p w14:paraId="27092989"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66CDF222" w14:textId="77777777" w:rsidR="006E44A5" w:rsidRDefault="006E44A5" w:rsidP="006E44A5">
      <w:pPr>
        <w:pStyle w:val="NormalPar"/>
        <w:widowControl/>
        <w:numPr>
          <w:ilvl w:val="0"/>
          <w:numId w:val="1"/>
        </w:numPr>
        <w:rPr>
          <w:rFonts w:asciiTheme="minorHAnsi" w:hAnsiTheme="minorHAnsi" w:cstheme="minorBidi"/>
        </w:rPr>
      </w:pPr>
      <w:r>
        <w:rPr>
          <w:rFonts w:asciiTheme="minorHAnsi" w:hAnsiTheme="minorHAnsi" w:cstheme="minorBidi"/>
        </w:rPr>
        <w:t>Free morning to rest up or to attend a local Shabbat service</w:t>
      </w:r>
    </w:p>
    <w:p w14:paraId="05CEE975" w14:textId="77777777" w:rsidR="006E44A5" w:rsidRDefault="006E44A5" w:rsidP="006E44A5">
      <w:pPr>
        <w:pStyle w:val="NormalPar"/>
        <w:widowControl/>
        <w:numPr>
          <w:ilvl w:val="0"/>
          <w:numId w:val="1"/>
        </w:numPr>
        <w:rPr>
          <w:rFonts w:asciiTheme="minorHAnsi" w:hAnsiTheme="minorHAnsi" w:cstheme="minorBidi"/>
        </w:rPr>
      </w:pPr>
      <w:r>
        <w:rPr>
          <w:rFonts w:asciiTheme="minorHAnsi" w:hAnsiTheme="minorHAnsi" w:cstheme="minorBidi"/>
        </w:rPr>
        <w:t xml:space="preserve">Walking tour of the </w:t>
      </w:r>
      <w:r>
        <w:rPr>
          <w:rFonts w:asciiTheme="minorHAnsi" w:hAnsiTheme="minorHAnsi" w:cstheme="minorBidi"/>
          <w:b/>
          <w:bCs/>
        </w:rPr>
        <w:t>Christian Quarter</w:t>
      </w:r>
      <w:r>
        <w:rPr>
          <w:rFonts w:asciiTheme="minorHAnsi" w:hAnsiTheme="minorHAnsi" w:cstheme="minorBidi"/>
        </w:rPr>
        <w:t xml:space="preserve"> of the Old City, including the </w:t>
      </w:r>
      <w:r>
        <w:rPr>
          <w:rFonts w:asciiTheme="minorHAnsi" w:hAnsiTheme="minorHAnsi" w:cstheme="minorBidi"/>
          <w:b/>
          <w:bCs/>
        </w:rPr>
        <w:t>Via Dolorosa</w:t>
      </w:r>
      <w:r>
        <w:rPr>
          <w:rFonts w:asciiTheme="minorHAnsi" w:hAnsiTheme="minorHAnsi" w:cstheme="minorBidi"/>
        </w:rPr>
        <w:t xml:space="preserve"> and the Church of the </w:t>
      </w:r>
      <w:r>
        <w:rPr>
          <w:rFonts w:asciiTheme="minorHAnsi" w:hAnsiTheme="minorHAnsi" w:cstheme="minorBidi"/>
          <w:b/>
          <w:bCs/>
        </w:rPr>
        <w:t>Holy Sepulcher</w:t>
      </w:r>
      <w:r>
        <w:rPr>
          <w:rFonts w:asciiTheme="minorHAnsi" w:hAnsiTheme="minorHAnsi" w:cstheme="minorBidi"/>
        </w:rPr>
        <w:t xml:space="preserve"> </w:t>
      </w:r>
    </w:p>
    <w:p w14:paraId="6DDEDE94" w14:textId="5A3ABE9B" w:rsidR="006E44A5" w:rsidRDefault="006E44A5" w:rsidP="006E44A5">
      <w:pPr>
        <w:pStyle w:val="NormalPar"/>
        <w:widowControl/>
        <w:numPr>
          <w:ilvl w:val="0"/>
          <w:numId w:val="1"/>
        </w:numPr>
        <w:rPr>
          <w:rFonts w:asciiTheme="minorHAnsi" w:hAnsiTheme="minorHAnsi" w:cstheme="minorBidi"/>
        </w:rPr>
      </w:pPr>
      <w:r>
        <w:rPr>
          <w:rFonts w:asciiTheme="minorHAnsi" w:hAnsiTheme="minorHAnsi" w:cstheme="minorBidi"/>
        </w:rPr>
        <w:t xml:space="preserve">Group </w:t>
      </w:r>
      <w:proofErr w:type="spellStart"/>
      <w:r>
        <w:rPr>
          <w:rFonts w:asciiTheme="minorHAnsi" w:hAnsiTheme="minorHAnsi" w:cstheme="minorBidi"/>
          <w:b/>
          <w:bCs/>
          <w:i/>
          <w:iCs/>
        </w:rPr>
        <w:t>Havdallah</w:t>
      </w:r>
      <w:proofErr w:type="spellEnd"/>
      <w:r>
        <w:rPr>
          <w:rFonts w:asciiTheme="minorHAnsi" w:hAnsiTheme="minorHAnsi" w:cstheme="minorBidi"/>
        </w:rPr>
        <w:t xml:space="preserve"> </w:t>
      </w:r>
    </w:p>
    <w:p w14:paraId="1A0DD2FF" w14:textId="77777777" w:rsidR="006E44A5" w:rsidRDefault="006E44A5" w:rsidP="006E44A5">
      <w:pPr>
        <w:pStyle w:val="NormalPar"/>
        <w:widowControl/>
        <w:numPr>
          <w:ilvl w:val="0"/>
          <w:numId w:val="1"/>
        </w:numPr>
        <w:suppressAutoHyphens/>
        <w:snapToGrid w:val="0"/>
        <w:rPr>
          <w:rFonts w:asciiTheme="minorHAnsi" w:hAnsiTheme="minorHAnsi"/>
        </w:rPr>
      </w:pPr>
      <w:r>
        <w:rPr>
          <w:rFonts w:asciiTheme="minorHAnsi" w:hAnsiTheme="minorHAnsi"/>
        </w:rPr>
        <w:t>Free night out on town</w:t>
      </w:r>
    </w:p>
    <w:p w14:paraId="1F644499" w14:textId="2B69ADA5" w:rsidR="006E44A5" w:rsidRPr="00BC6B24"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 Overnight: </w:t>
      </w:r>
      <w:r w:rsidR="00435497">
        <w:rPr>
          <w:rFonts w:asciiTheme="minorHAnsi" w:hAnsiTheme="minorHAnsi" w:cstheme="minorBidi"/>
          <w:i/>
          <w:iCs/>
        </w:rPr>
        <w:t>Montefiore Hotel, Jerusalem</w:t>
      </w:r>
    </w:p>
    <w:p w14:paraId="557A0BC1" w14:textId="77777777" w:rsidR="006E44A5" w:rsidRDefault="006E44A5" w:rsidP="006E44A5">
      <w:pPr>
        <w:pStyle w:val="NormalPar"/>
        <w:widowControl/>
        <w:rPr>
          <w:rFonts w:asciiTheme="minorHAnsi" w:hAnsiTheme="minorHAnsi" w:cstheme="minorBidi"/>
          <w:b/>
          <w:bCs/>
          <w:i/>
          <w:iCs/>
          <w:u w:val="single"/>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088"/>
      </w:tblGrid>
      <w:tr w:rsidR="006E44A5" w:rsidRPr="00BC6B24" w14:paraId="6191D5F7" w14:textId="77777777" w:rsidTr="0026242F">
        <w:tc>
          <w:tcPr>
            <w:tcW w:w="2977" w:type="dxa"/>
            <w:shd w:val="clear" w:color="auto" w:fill="D9D9D9" w:themeFill="background1" w:themeFillShade="D9"/>
          </w:tcPr>
          <w:p w14:paraId="0CCA20AF" w14:textId="12B8B409"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rPr>
              <w:t>Sunday</w:t>
            </w:r>
            <w:r w:rsidRPr="00BC6B24">
              <w:rPr>
                <w:rFonts w:asciiTheme="minorHAnsi" w:hAnsiTheme="minorHAnsi" w:cstheme="minorBidi"/>
                <w:b/>
                <w:bCs/>
              </w:rPr>
              <w:t xml:space="preserve">, </w:t>
            </w:r>
            <w:r>
              <w:rPr>
                <w:rFonts w:asciiTheme="minorHAnsi" w:hAnsiTheme="minorHAnsi" w:cstheme="minorBidi"/>
                <w:b/>
                <w:bCs/>
              </w:rPr>
              <w:t>August 11</w:t>
            </w:r>
            <w:r w:rsidRPr="00BC6B24">
              <w:rPr>
                <w:rFonts w:asciiTheme="minorHAnsi" w:hAnsiTheme="minorHAnsi" w:cstheme="minorBidi"/>
                <w:b/>
                <w:bCs/>
              </w:rPr>
              <w:t>:</w:t>
            </w:r>
          </w:p>
        </w:tc>
        <w:tc>
          <w:tcPr>
            <w:tcW w:w="7088" w:type="dxa"/>
            <w:shd w:val="clear" w:color="auto" w:fill="D9D9D9" w:themeFill="background1" w:themeFillShade="D9"/>
          </w:tcPr>
          <w:p w14:paraId="41547ED0" w14:textId="77777777" w:rsidR="006E44A5" w:rsidRPr="00BC6B24" w:rsidRDefault="006E44A5" w:rsidP="0026242F">
            <w:pPr>
              <w:pStyle w:val="NormalPar"/>
              <w:widowControl/>
              <w:rPr>
                <w:rFonts w:asciiTheme="minorHAnsi" w:hAnsiTheme="minorHAnsi" w:cstheme="minorBidi"/>
                <w:b/>
                <w:bCs/>
                <w:i/>
                <w:iCs/>
                <w:caps/>
              </w:rPr>
            </w:pPr>
            <w:r>
              <w:rPr>
                <w:rFonts w:asciiTheme="minorHAnsi" w:hAnsiTheme="minorHAnsi" w:cstheme="minorBidi"/>
                <w:b/>
                <w:bCs/>
                <w:i/>
                <w:iCs/>
                <w:caps/>
              </w:rPr>
              <w:t>northern Exposure</w:t>
            </w:r>
          </w:p>
        </w:tc>
      </w:tr>
    </w:tbl>
    <w:p w14:paraId="32CA4DDB" w14:textId="77777777" w:rsidR="006E44A5" w:rsidRPr="00D06272" w:rsidRDefault="006E44A5" w:rsidP="006E44A5">
      <w:pPr>
        <w:pStyle w:val="a5"/>
        <w:numPr>
          <w:ilvl w:val="0"/>
          <w:numId w:val="20"/>
        </w:numPr>
        <w:bidi w:val="0"/>
        <w:rPr>
          <w:rFonts w:ascii="Calibri" w:hAnsi="Calibri" w:cs="Calibri"/>
          <w:i/>
          <w:iCs/>
          <w:lang w:eastAsia="en-US"/>
        </w:rPr>
      </w:pPr>
      <w:r>
        <w:rPr>
          <w:rFonts w:ascii="Calibri" w:hAnsi="Calibri" w:cs="Calibri"/>
          <w:lang w:eastAsia="en-US"/>
        </w:rPr>
        <w:t>Check out of the hotel</w:t>
      </w:r>
    </w:p>
    <w:p w14:paraId="16199E55" w14:textId="77777777" w:rsidR="006E44A5" w:rsidRPr="00D06272" w:rsidRDefault="006E44A5" w:rsidP="006E44A5">
      <w:pPr>
        <w:pStyle w:val="a5"/>
        <w:numPr>
          <w:ilvl w:val="0"/>
          <w:numId w:val="20"/>
        </w:numPr>
        <w:bidi w:val="0"/>
        <w:rPr>
          <w:rFonts w:ascii="Calibri" w:hAnsi="Calibri" w:cs="Calibri"/>
          <w:i/>
          <w:iCs/>
          <w:lang w:eastAsia="en-US"/>
        </w:rPr>
      </w:pPr>
      <w:r w:rsidRPr="00D06272">
        <w:rPr>
          <w:rFonts w:ascii="Calibri" w:hAnsi="Calibri" w:cs="Calibri"/>
          <w:lang w:eastAsia="en-US"/>
        </w:rPr>
        <w:t xml:space="preserve">Travel north along the Mediterranean to </w:t>
      </w:r>
      <w:r>
        <w:rPr>
          <w:rFonts w:ascii="Calibri" w:hAnsi="Calibri" w:cs="Calibri"/>
          <w:lang w:eastAsia="en-US"/>
        </w:rPr>
        <w:t>King Herod’s</w:t>
      </w:r>
      <w:r w:rsidRPr="00D06272">
        <w:rPr>
          <w:rFonts w:ascii="Calibri" w:hAnsi="Calibri" w:cs="Calibri"/>
          <w:lang w:eastAsia="en-US"/>
        </w:rPr>
        <w:t xml:space="preserve"> ancient port city </w:t>
      </w:r>
      <w:r w:rsidRPr="00D06272">
        <w:rPr>
          <w:rFonts w:ascii="Calibri" w:hAnsi="Calibri" w:cs="Calibri"/>
          <w:b/>
          <w:bCs/>
          <w:lang w:eastAsia="en-US"/>
        </w:rPr>
        <w:t>Caesarea</w:t>
      </w:r>
      <w:r>
        <w:rPr>
          <w:rFonts w:ascii="Calibri" w:hAnsi="Calibri" w:cs="Calibri"/>
          <w:lang w:eastAsia="en-US"/>
        </w:rPr>
        <w:t>, once the capital of Israel during the Roman and Byzantine Periods</w:t>
      </w:r>
    </w:p>
    <w:p w14:paraId="6FDBD933" w14:textId="28E33027" w:rsidR="006E44A5" w:rsidRDefault="00FC23C1" w:rsidP="006E44A5">
      <w:pPr>
        <w:pStyle w:val="a5"/>
        <w:numPr>
          <w:ilvl w:val="0"/>
          <w:numId w:val="20"/>
        </w:numPr>
        <w:bidi w:val="0"/>
        <w:rPr>
          <w:rFonts w:ascii="Calibri" w:hAnsi="Calibri" w:cs="Calibri"/>
          <w:i/>
          <w:iCs/>
          <w:lang w:eastAsia="en-US"/>
        </w:rPr>
      </w:pPr>
      <w:r>
        <w:rPr>
          <w:rFonts w:ascii="Calibri" w:hAnsi="Calibri" w:cs="Calibri"/>
          <w:lang w:eastAsia="en-US"/>
        </w:rPr>
        <w:t xml:space="preserve">Enter the home of an </w:t>
      </w:r>
      <w:r w:rsidRPr="00FC23C1">
        <w:rPr>
          <w:rFonts w:ascii="Calibri" w:hAnsi="Calibri" w:cs="Calibri"/>
          <w:b/>
          <w:bCs/>
          <w:lang w:eastAsia="en-US"/>
        </w:rPr>
        <w:t>Ethiopian immigrant</w:t>
      </w:r>
      <w:r>
        <w:rPr>
          <w:rFonts w:ascii="Calibri" w:hAnsi="Calibri" w:cs="Calibri"/>
          <w:lang w:eastAsia="en-US"/>
        </w:rPr>
        <w:t xml:space="preserve"> for a traditional Ethiopian </w:t>
      </w:r>
      <w:r w:rsidRPr="00FC23C1">
        <w:rPr>
          <w:rFonts w:ascii="Calibri" w:hAnsi="Calibri" w:cs="Calibri"/>
          <w:u w:val="single"/>
          <w:lang w:eastAsia="en-US"/>
        </w:rPr>
        <w:t>lunch</w:t>
      </w:r>
      <w:r>
        <w:rPr>
          <w:rFonts w:ascii="Calibri" w:hAnsi="Calibri" w:cs="Calibri"/>
          <w:lang w:eastAsia="en-US"/>
        </w:rPr>
        <w:t xml:space="preserve"> and hear the incredible story of her journey “home” to Israel</w:t>
      </w:r>
    </w:p>
    <w:p w14:paraId="5C3F9675" w14:textId="77777777" w:rsidR="00FC23C1" w:rsidRDefault="00FC23C1" w:rsidP="00FC23C1">
      <w:pPr>
        <w:pStyle w:val="NormalPar"/>
        <w:widowControl/>
        <w:numPr>
          <w:ilvl w:val="0"/>
          <w:numId w:val="18"/>
        </w:numPr>
        <w:rPr>
          <w:rFonts w:ascii="Calibri" w:hAnsi="Calibri" w:cs="Arial"/>
        </w:rPr>
      </w:pPr>
      <w:r>
        <w:rPr>
          <w:rFonts w:ascii="Calibri" w:hAnsi="Calibri"/>
          <w:b/>
          <w:bCs/>
        </w:rPr>
        <w:t>Rafting</w:t>
      </w:r>
      <w:r>
        <w:rPr>
          <w:rFonts w:ascii="Calibri" w:hAnsi="Calibri"/>
        </w:rPr>
        <w:t xml:space="preserve"> down the "mighty" Jordan River</w:t>
      </w:r>
    </w:p>
    <w:p w14:paraId="62CCE403" w14:textId="77777777" w:rsidR="006E44A5" w:rsidRDefault="006E44A5" w:rsidP="006E44A5">
      <w:pPr>
        <w:pStyle w:val="NormalPar"/>
        <w:widowControl/>
        <w:numPr>
          <w:ilvl w:val="0"/>
          <w:numId w:val="18"/>
        </w:numPr>
        <w:rPr>
          <w:rFonts w:asciiTheme="minorHAnsi" w:hAnsiTheme="minorHAnsi" w:cstheme="minorBidi"/>
        </w:rPr>
      </w:pPr>
      <w:r>
        <w:rPr>
          <w:rFonts w:asciiTheme="minorHAnsi" w:hAnsiTheme="minorHAnsi" w:cstheme="minorBidi"/>
        </w:rPr>
        <w:t>Continue north and check into the hotel</w:t>
      </w:r>
    </w:p>
    <w:p w14:paraId="695429B1" w14:textId="51F1AD3E" w:rsidR="006E44A5" w:rsidRPr="00BC6B24" w:rsidRDefault="006E44A5" w:rsidP="006E44A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 xml:space="preserve">Kibbutz </w:t>
      </w:r>
      <w:proofErr w:type="spellStart"/>
      <w:r w:rsidR="00435497">
        <w:rPr>
          <w:rFonts w:asciiTheme="minorHAnsi" w:hAnsiTheme="minorHAnsi" w:cstheme="minorBidi"/>
          <w:i/>
          <w:iCs/>
        </w:rPr>
        <w:t>Hagoshrim</w:t>
      </w:r>
      <w:proofErr w:type="spellEnd"/>
      <w:r w:rsidR="00435497">
        <w:rPr>
          <w:rFonts w:asciiTheme="minorHAnsi" w:hAnsiTheme="minorHAnsi" w:cstheme="minorBidi"/>
          <w:i/>
          <w:iCs/>
        </w:rPr>
        <w:t xml:space="preserve"> Hotel, </w:t>
      </w:r>
      <w:r>
        <w:rPr>
          <w:rFonts w:asciiTheme="minorHAnsi" w:hAnsiTheme="minorHAnsi" w:cstheme="minorBidi"/>
          <w:i/>
          <w:iCs/>
        </w:rPr>
        <w:t>Galilee</w:t>
      </w:r>
    </w:p>
    <w:p w14:paraId="48F351E1" w14:textId="77777777" w:rsidR="00FC23C1" w:rsidRPr="00BC6B24" w:rsidRDefault="00FC23C1" w:rsidP="00FC23C1">
      <w:pPr>
        <w:pStyle w:val="NormalPar"/>
        <w:widowControl/>
        <w:rPr>
          <w:rFonts w:asciiTheme="minorHAnsi" w:hAnsiTheme="minorHAnsi" w:cstheme="minorBidi"/>
          <w:b/>
          <w:bCs/>
          <w:sz w:val="22"/>
          <w:szCs w:val="22"/>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2"/>
        <w:gridCol w:w="7578"/>
      </w:tblGrid>
      <w:tr w:rsidR="00FC23C1" w:rsidRPr="00BC6B24" w14:paraId="6B518492" w14:textId="77777777" w:rsidTr="0026242F">
        <w:tc>
          <w:tcPr>
            <w:tcW w:w="2502" w:type="dxa"/>
            <w:shd w:val="clear" w:color="auto" w:fill="D9D9D9" w:themeFill="background1" w:themeFillShade="D9"/>
          </w:tcPr>
          <w:p w14:paraId="3998F297" w14:textId="354BAF14"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rPr>
              <w:t>Monday</w:t>
            </w:r>
            <w:r w:rsidRPr="00BC6B24">
              <w:rPr>
                <w:rFonts w:asciiTheme="minorHAnsi" w:hAnsiTheme="minorHAnsi" w:cstheme="minorBidi"/>
                <w:b/>
                <w:bCs/>
              </w:rPr>
              <w:t xml:space="preserve">, </w:t>
            </w:r>
            <w:r>
              <w:rPr>
                <w:rFonts w:asciiTheme="minorHAnsi" w:hAnsiTheme="minorHAnsi" w:cstheme="minorBidi"/>
                <w:b/>
                <w:bCs/>
              </w:rPr>
              <w:t>August 12</w:t>
            </w:r>
            <w:r w:rsidRPr="00BC6B24">
              <w:rPr>
                <w:rFonts w:asciiTheme="minorHAnsi" w:hAnsiTheme="minorHAnsi" w:cstheme="minorBidi"/>
                <w:b/>
                <w:bCs/>
              </w:rPr>
              <w:t>:</w:t>
            </w:r>
          </w:p>
        </w:tc>
        <w:tc>
          <w:tcPr>
            <w:tcW w:w="7578" w:type="dxa"/>
            <w:shd w:val="clear" w:color="auto" w:fill="D9D9D9" w:themeFill="background1" w:themeFillShade="D9"/>
          </w:tcPr>
          <w:p w14:paraId="3B9F5A21" w14:textId="77777777"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i/>
                <w:iCs/>
                <w:caps/>
              </w:rPr>
              <w:t>Golan 360</w:t>
            </w:r>
            <w:r>
              <w:rPr>
                <w:rFonts w:asciiTheme="minorHAnsi" w:hAnsiTheme="minorHAnsi" w:cstheme="minorBidi"/>
                <w:b/>
                <w:bCs/>
                <w:i/>
                <w:iCs/>
                <w:caps/>
                <w:vertAlign w:val="superscript"/>
              </w:rPr>
              <w:t>o</w:t>
            </w:r>
            <w:r>
              <w:rPr>
                <w:rFonts w:asciiTheme="minorHAnsi" w:hAnsiTheme="minorHAnsi" w:cstheme="minorBidi"/>
                <w:b/>
                <w:bCs/>
                <w:i/>
                <w:iCs/>
                <w:caps/>
              </w:rPr>
              <w:t xml:space="preserve"> </w:t>
            </w:r>
          </w:p>
        </w:tc>
      </w:tr>
    </w:tbl>
    <w:p w14:paraId="0CA3167D" w14:textId="77777777" w:rsidR="00FC23C1" w:rsidRDefault="00FC23C1" w:rsidP="00FC23C1">
      <w:pPr>
        <w:pStyle w:val="NormalPar"/>
        <w:widowControl/>
        <w:numPr>
          <w:ilvl w:val="0"/>
          <w:numId w:val="18"/>
        </w:numPr>
        <w:rPr>
          <w:rFonts w:ascii="Calibri" w:hAnsi="Calibri" w:cs="Arial"/>
        </w:rPr>
      </w:pPr>
      <w:r>
        <w:rPr>
          <w:rFonts w:ascii="Calibri" w:hAnsi="Calibri" w:cs="Arial"/>
        </w:rPr>
        <w:t xml:space="preserve">Hike along the </w:t>
      </w:r>
      <w:r>
        <w:rPr>
          <w:rFonts w:ascii="Calibri" w:hAnsi="Calibri" w:cs="Arial"/>
          <w:b/>
          <w:bCs/>
        </w:rPr>
        <w:t>Tel Dan Stream</w:t>
      </w:r>
      <w:r>
        <w:rPr>
          <w:rFonts w:ascii="Calibri" w:hAnsi="Calibri" w:cs="Arial"/>
        </w:rPr>
        <w:t xml:space="preserve"> – one of the three main tributaries into the Kinneret.  Adults will see the Biblical archaeology while children will visit the 100 Acre Wood</w:t>
      </w:r>
    </w:p>
    <w:p w14:paraId="67A282FD" w14:textId="77777777" w:rsidR="00FC23C1" w:rsidRDefault="00FC23C1" w:rsidP="00FC23C1">
      <w:pPr>
        <w:pStyle w:val="NormalPar"/>
        <w:widowControl/>
        <w:numPr>
          <w:ilvl w:val="0"/>
          <w:numId w:val="18"/>
        </w:numPr>
        <w:rPr>
          <w:rFonts w:ascii="Calibri" w:hAnsi="Calibri" w:cs="Arial"/>
        </w:rPr>
      </w:pPr>
      <w:r>
        <w:rPr>
          <w:rFonts w:ascii="Calibri" w:hAnsi="Calibri" w:cs="Arial"/>
        </w:rPr>
        <w:t xml:space="preserve">Ascend </w:t>
      </w:r>
      <w:r>
        <w:rPr>
          <w:rFonts w:ascii="Calibri" w:hAnsi="Calibri" w:cs="Arial"/>
          <w:b/>
          <w:bCs/>
        </w:rPr>
        <w:t xml:space="preserve">Mt. </w:t>
      </w:r>
      <w:proofErr w:type="spellStart"/>
      <w:r>
        <w:rPr>
          <w:rFonts w:ascii="Calibri" w:hAnsi="Calibri" w:cs="Arial"/>
          <w:b/>
          <w:bCs/>
        </w:rPr>
        <w:t>Bental</w:t>
      </w:r>
      <w:proofErr w:type="spellEnd"/>
      <w:r>
        <w:rPr>
          <w:rFonts w:ascii="Calibri" w:hAnsi="Calibri" w:cs="Arial"/>
        </w:rPr>
        <w:t xml:space="preserve"> for a view into Syria; hear the heroic stories from the Yom Kippur War</w:t>
      </w:r>
    </w:p>
    <w:p w14:paraId="60880BFC" w14:textId="77777777" w:rsidR="00FC23C1" w:rsidRDefault="00FC23C1" w:rsidP="00FC23C1">
      <w:pPr>
        <w:pStyle w:val="NormalPar"/>
        <w:widowControl/>
        <w:numPr>
          <w:ilvl w:val="0"/>
          <w:numId w:val="18"/>
        </w:numPr>
        <w:rPr>
          <w:rFonts w:ascii="Calibri" w:hAnsi="Calibri" w:cs="Arial"/>
        </w:rPr>
      </w:pPr>
      <w:r>
        <w:rPr>
          <w:rFonts w:ascii="Calibri" w:hAnsi="Calibri" w:cs="Calibri"/>
          <w:lang w:eastAsia="en-US"/>
        </w:rPr>
        <w:t xml:space="preserve">At Kibbutz Ein </w:t>
      </w:r>
      <w:proofErr w:type="spellStart"/>
      <w:r>
        <w:rPr>
          <w:rFonts w:ascii="Calibri" w:hAnsi="Calibri" w:cs="Calibri"/>
          <w:lang w:eastAsia="en-US"/>
        </w:rPr>
        <w:t>Zivan</w:t>
      </w:r>
      <w:proofErr w:type="spellEnd"/>
      <w:r>
        <w:rPr>
          <w:rFonts w:ascii="Calibri" w:hAnsi="Calibri" w:cs="Calibri"/>
          <w:lang w:eastAsia="en-US"/>
        </w:rPr>
        <w:t>:</w:t>
      </w:r>
    </w:p>
    <w:p w14:paraId="5E40A7D9" w14:textId="77777777" w:rsidR="00FC23C1" w:rsidRDefault="00FC23C1" w:rsidP="00FC23C1">
      <w:pPr>
        <w:pStyle w:val="NormalPar"/>
        <w:widowControl/>
        <w:numPr>
          <w:ilvl w:val="1"/>
          <w:numId w:val="18"/>
        </w:numPr>
        <w:rPr>
          <w:rFonts w:asciiTheme="minorHAnsi" w:hAnsiTheme="minorHAnsi" w:cstheme="minorBidi"/>
        </w:rPr>
      </w:pPr>
      <w:r>
        <w:rPr>
          <w:rFonts w:ascii="Calibri" w:hAnsi="Calibri" w:cs="Arial"/>
          <w:b/>
          <w:bCs/>
        </w:rPr>
        <w:t>Chocolate lovers</w:t>
      </w:r>
      <w:r>
        <w:rPr>
          <w:rFonts w:ascii="Calibri" w:hAnsi="Calibri" w:cs="Arial"/>
        </w:rPr>
        <w:t xml:space="preserve">: Get your hands dirty at a </w:t>
      </w:r>
      <w:r>
        <w:rPr>
          <w:rFonts w:ascii="Calibri" w:hAnsi="Calibri" w:cs="Arial"/>
          <w:b/>
          <w:bCs/>
        </w:rPr>
        <w:t>chocolate making workshop</w:t>
      </w:r>
      <w:r>
        <w:rPr>
          <w:rFonts w:ascii="Calibri" w:hAnsi="Calibri" w:cs="Arial"/>
        </w:rPr>
        <w:t xml:space="preserve"> in the </w:t>
      </w:r>
      <w:proofErr w:type="spellStart"/>
      <w:r>
        <w:rPr>
          <w:rFonts w:ascii="Calibri" w:hAnsi="Calibri" w:cs="Arial"/>
        </w:rPr>
        <w:t>DeKarina</w:t>
      </w:r>
      <w:proofErr w:type="spellEnd"/>
      <w:r>
        <w:rPr>
          <w:rFonts w:ascii="Calibri" w:hAnsi="Calibri" w:cs="Arial"/>
        </w:rPr>
        <w:t xml:space="preserve"> Boutique Chocolate Factory</w:t>
      </w:r>
    </w:p>
    <w:p w14:paraId="71741FD9" w14:textId="33884F7C" w:rsidR="00FC23C1" w:rsidRDefault="00FC23C1" w:rsidP="00FC23C1">
      <w:pPr>
        <w:pStyle w:val="NormalPar"/>
        <w:widowControl/>
        <w:numPr>
          <w:ilvl w:val="1"/>
          <w:numId w:val="18"/>
        </w:numPr>
        <w:rPr>
          <w:rFonts w:asciiTheme="minorHAnsi" w:hAnsiTheme="minorHAnsi" w:cstheme="minorBidi"/>
        </w:rPr>
      </w:pPr>
      <w:r>
        <w:rPr>
          <w:rFonts w:asciiTheme="minorHAnsi" w:hAnsiTheme="minorHAnsi" w:cstheme="minorBidi"/>
          <w:b/>
          <w:bCs/>
        </w:rPr>
        <w:t>Wine Lovers</w:t>
      </w:r>
      <w:r>
        <w:rPr>
          <w:rFonts w:asciiTheme="minorHAnsi" w:hAnsiTheme="minorHAnsi" w:cstheme="minorBidi"/>
        </w:rPr>
        <w:t xml:space="preserve">: </w:t>
      </w:r>
      <w:r>
        <w:rPr>
          <w:rFonts w:asciiTheme="minorHAnsi" w:hAnsiTheme="minorHAnsi" w:cstheme="minorBidi"/>
          <w:b/>
          <w:bCs/>
        </w:rPr>
        <w:t>Pelter Winery</w:t>
      </w:r>
      <w:r>
        <w:rPr>
          <w:rFonts w:asciiTheme="minorHAnsi" w:hAnsiTheme="minorHAnsi" w:cstheme="minorBidi"/>
        </w:rPr>
        <w:t xml:space="preserve"> for a tasting of some of Israel’s finest wines</w:t>
      </w:r>
    </w:p>
    <w:p w14:paraId="0F5E0AE3" w14:textId="3292C41C" w:rsidR="00FC23C1" w:rsidRDefault="00FC23C1" w:rsidP="00FC23C1">
      <w:pPr>
        <w:pStyle w:val="NormalPar"/>
        <w:widowControl/>
        <w:numPr>
          <w:ilvl w:val="0"/>
          <w:numId w:val="18"/>
        </w:numPr>
        <w:rPr>
          <w:rFonts w:asciiTheme="minorHAnsi" w:hAnsiTheme="minorHAnsi" w:cstheme="minorBidi"/>
        </w:rPr>
      </w:pPr>
      <w:r>
        <w:rPr>
          <w:rFonts w:asciiTheme="minorHAnsi" w:hAnsiTheme="minorHAnsi" w:cstheme="minorBidi" w:hint="cs"/>
        </w:rPr>
        <w:t>L</w:t>
      </w:r>
      <w:r>
        <w:rPr>
          <w:rFonts w:asciiTheme="minorHAnsi" w:hAnsiTheme="minorHAnsi" w:cstheme="minorBidi"/>
        </w:rPr>
        <w:t xml:space="preserve">earn about 2,000 years of Jewish life on the Golan Heights at </w:t>
      </w:r>
      <w:r w:rsidRPr="00FC23C1">
        <w:rPr>
          <w:rFonts w:asciiTheme="minorHAnsi" w:hAnsiTheme="minorHAnsi" w:cstheme="minorBidi"/>
          <w:b/>
          <w:bCs/>
        </w:rPr>
        <w:t xml:space="preserve">Ancient </w:t>
      </w:r>
      <w:proofErr w:type="spellStart"/>
      <w:r w:rsidRPr="00FC23C1">
        <w:rPr>
          <w:rFonts w:asciiTheme="minorHAnsi" w:hAnsiTheme="minorHAnsi" w:cstheme="minorBidi"/>
          <w:b/>
          <w:bCs/>
        </w:rPr>
        <w:t>Katzrin</w:t>
      </w:r>
      <w:proofErr w:type="spellEnd"/>
    </w:p>
    <w:p w14:paraId="29D290B5" w14:textId="1C56BAF4" w:rsidR="00FC23C1" w:rsidRPr="00BC6B24" w:rsidRDefault="00FC23C1" w:rsidP="00FC23C1">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Theme="minorHAnsi" w:hAnsiTheme="minorHAnsi" w:cstheme="minorBidi"/>
          <w:i/>
          <w:iCs/>
        </w:rPr>
        <w:t xml:space="preserve">Kibbutz </w:t>
      </w:r>
      <w:proofErr w:type="spellStart"/>
      <w:r w:rsidR="00435497">
        <w:rPr>
          <w:rFonts w:asciiTheme="minorHAnsi" w:hAnsiTheme="minorHAnsi" w:cstheme="minorBidi"/>
          <w:i/>
          <w:iCs/>
        </w:rPr>
        <w:t>Hagoshrim</w:t>
      </w:r>
      <w:proofErr w:type="spellEnd"/>
      <w:r w:rsidR="00435497">
        <w:rPr>
          <w:rFonts w:asciiTheme="minorHAnsi" w:hAnsiTheme="minorHAnsi" w:cstheme="minorBidi"/>
          <w:i/>
          <w:iCs/>
        </w:rPr>
        <w:t xml:space="preserve"> Hotel, Galilee</w:t>
      </w:r>
    </w:p>
    <w:p w14:paraId="72ABDB1E" w14:textId="77777777" w:rsidR="00FC23C1" w:rsidRPr="00BC6B24" w:rsidRDefault="00FC23C1" w:rsidP="00FC23C1">
      <w:pPr>
        <w:pStyle w:val="NormalPar"/>
        <w:widowControl/>
        <w:rPr>
          <w:rFonts w:asciiTheme="minorHAnsi" w:hAnsiTheme="minorHAnsi" w:cstheme="minorBidi"/>
          <w:b/>
          <w:bCs/>
          <w:sz w:val="22"/>
          <w:szCs w:val="22"/>
          <w:u w:val="single"/>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7230"/>
      </w:tblGrid>
      <w:tr w:rsidR="00FC23C1" w:rsidRPr="00BC6B24" w14:paraId="4825AC95" w14:textId="77777777" w:rsidTr="0026242F">
        <w:tc>
          <w:tcPr>
            <w:tcW w:w="2835" w:type="dxa"/>
            <w:shd w:val="clear" w:color="auto" w:fill="D9D9D9" w:themeFill="background1" w:themeFillShade="D9"/>
          </w:tcPr>
          <w:p w14:paraId="4601F5D3" w14:textId="7FB11008"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August 13</w:t>
            </w:r>
            <w:r w:rsidRPr="00BC6B24">
              <w:rPr>
                <w:rFonts w:asciiTheme="minorHAnsi" w:hAnsiTheme="minorHAnsi" w:cstheme="minorBidi"/>
                <w:b/>
                <w:bCs/>
              </w:rPr>
              <w:t>:</w:t>
            </w:r>
          </w:p>
        </w:tc>
        <w:tc>
          <w:tcPr>
            <w:tcW w:w="7230" w:type="dxa"/>
            <w:shd w:val="clear" w:color="auto" w:fill="D9D9D9" w:themeFill="background1" w:themeFillShade="D9"/>
          </w:tcPr>
          <w:p w14:paraId="54407718" w14:textId="77777777" w:rsidR="00FC23C1" w:rsidRPr="00BC6B24" w:rsidRDefault="00FC23C1" w:rsidP="0026242F">
            <w:pPr>
              <w:pStyle w:val="NormalPar"/>
              <w:widowControl/>
              <w:rPr>
                <w:rFonts w:asciiTheme="minorHAnsi" w:hAnsiTheme="minorHAnsi" w:cstheme="minorBidi"/>
                <w:b/>
                <w:bCs/>
                <w:i/>
                <w:iCs/>
                <w:caps/>
              </w:rPr>
            </w:pPr>
            <w:r>
              <w:rPr>
                <w:rFonts w:asciiTheme="minorHAnsi" w:hAnsiTheme="minorHAnsi" w:cstheme="minorBidi"/>
                <w:b/>
                <w:bCs/>
                <w:i/>
                <w:iCs/>
                <w:caps/>
              </w:rPr>
              <w:t>Mystics and Mountains</w:t>
            </w:r>
          </w:p>
        </w:tc>
      </w:tr>
    </w:tbl>
    <w:p w14:paraId="685ABA4D" w14:textId="78E0A08C" w:rsidR="00FC23C1" w:rsidRDefault="00FC23C1" w:rsidP="00FC23C1">
      <w:pPr>
        <w:pStyle w:val="NormalPar"/>
        <w:widowControl/>
        <w:numPr>
          <w:ilvl w:val="0"/>
          <w:numId w:val="18"/>
        </w:numPr>
        <w:rPr>
          <w:rFonts w:ascii="Calibri" w:hAnsi="Calibri" w:cs="Arial"/>
        </w:rPr>
      </w:pPr>
      <w:r>
        <w:rPr>
          <w:rFonts w:ascii="Calibri" w:hAnsi="Calibri" w:cs="Arial"/>
        </w:rPr>
        <w:t xml:space="preserve">Ascend up to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  Meet with a </w:t>
      </w:r>
      <w:r>
        <w:rPr>
          <w:rFonts w:ascii="Calibri" w:hAnsi="Calibri"/>
          <w:b/>
          <w:lang w:val="en-GB"/>
        </w:rPr>
        <w:t xml:space="preserve">kabbalistic artist </w:t>
      </w:r>
      <w:r>
        <w:rPr>
          <w:rFonts w:ascii="Calibri" w:hAnsi="Calibri"/>
          <w:bCs/>
          <w:lang w:val="en-GB"/>
        </w:rPr>
        <w:t>and see how s/he synthesizes Jewish mysticism into her/his art</w:t>
      </w:r>
    </w:p>
    <w:p w14:paraId="7BAA0492" w14:textId="77777777" w:rsidR="00FC23C1" w:rsidRDefault="00FC23C1" w:rsidP="00FC23C1">
      <w:pPr>
        <w:pStyle w:val="NormalPar"/>
        <w:widowControl/>
        <w:numPr>
          <w:ilvl w:val="0"/>
          <w:numId w:val="18"/>
        </w:numPr>
        <w:rPr>
          <w:rFonts w:ascii="Calibri" w:hAnsi="Calibri" w:cs="Arial"/>
        </w:rPr>
      </w:pPr>
      <w:r>
        <w:rPr>
          <w:rFonts w:ascii="Calibri" w:hAnsi="Calibri" w:cs="Arial"/>
        </w:rPr>
        <w:t>Lunch on your own</w:t>
      </w:r>
    </w:p>
    <w:p w14:paraId="447E44C2" w14:textId="77777777" w:rsidR="00FC23C1" w:rsidRDefault="00FC23C1" w:rsidP="00FC23C1">
      <w:pPr>
        <w:pStyle w:val="NormalPar"/>
        <w:widowControl/>
        <w:numPr>
          <w:ilvl w:val="0"/>
          <w:numId w:val="18"/>
        </w:numPr>
        <w:rPr>
          <w:rFonts w:ascii="Calibri" w:hAnsi="Calibri" w:cs="Arial"/>
        </w:rPr>
      </w:pPr>
      <w:r>
        <w:rPr>
          <w:rFonts w:ascii="Calibri" w:hAnsi="Calibri"/>
          <w:b/>
          <w:bCs/>
        </w:rPr>
        <w:t>Encounter with Israeli soldiers</w:t>
      </w:r>
      <w:r>
        <w:rPr>
          <w:rFonts w:ascii="Calibri" w:hAnsi="Calibri"/>
        </w:rPr>
        <w:t xml:space="preserve"> on the Israeli-Lebanese border in the upper Galilee; discuss with them what it means to have the responsibility of Israel’s security from the age of 18</w:t>
      </w:r>
    </w:p>
    <w:p w14:paraId="16F81FE3" w14:textId="77777777" w:rsidR="00FC23C1" w:rsidRDefault="00FC23C1" w:rsidP="00FC23C1">
      <w:pPr>
        <w:pStyle w:val="NormalPar"/>
        <w:widowControl/>
        <w:numPr>
          <w:ilvl w:val="0"/>
          <w:numId w:val="18"/>
        </w:numPr>
        <w:rPr>
          <w:rFonts w:ascii="Calibri" w:hAnsi="Calibri" w:cs="Arial"/>
        </w:rPr>
      </w:pPr>
      <w:r>
        <w:rPr>
          <w:rFonts w:ascii="Calibri" w:hAnsi="Calibri" w:cs="Arial"/>
        </w:rPr>
        <w:t xml:space="preserve">Continue to Tel Aviv </w:t>
      </w:r>
    </w:p>
    <w:p w14:paraId="47EBF818" w14:textId="6DA46036" w:rsidR="00FC23C1" w:rsidRPr="00D06272" w:rsidRDefault="00FC23C1" w:rsidP="00FC23C1">
      <w:pPr>
        <w:pStyle w:val="NormalPar"/>
        <w:widowControl/>
        <w:numPr>
          <w:ilvl w:val="0"/>
          <w:numId w:val="18"/>
        </w:numPr>
        <w:rPr>
          <w:rFonts w:asciiTheme="minorHAnsi" w:hAnsiTheme="minorHAnsi"/>
          <w:b/>
          <w:bCs/>
        </w:rPr>
      </w:pPr>
      <w:r>
        <w:rPr>
          <w:rFonts w:asciiTheme="minorHAnsi" w:hAnsiTheme="minorHAnsi"/>
          <w:noProof/>
          <w:color w:val="000000"/>
        </w:rPr>
        <w:t>Time permitting, p</w:t>
      </w:r>
      <w:r w:rsidRPr="00142B75">
        <w:rPr>
          <w:rFonts w:asciiTheme="minorHAnsi" w:hAnsiTheme="minorHAnsi"/>
          <w:noProof/>
          <w:color w:val="000000"/>
        </w:rPr>
        <w:t xml:space="preserve">eruse the crafts, enjoy the street performers and meet the artisans at the renowned </w:t>
      </w:r>
      <w:r w:rsidRPr="00142B75">
        <w:rPr>
          <w:rFonts w:asciiTheme="minorHAnsi" w:hAnsiTheme="minorHAnsi"/>
          <w:b/>
          <w:bCs/>
          <w:noProof/>
          <w:color w:val="000000"/>
        </w:rPr>
        <w:t>Nahalat Binyamin Arts and Crafts Fair</w:t>
      </w:r>
    </w:p>
    <w:p w14:paraId="3B2099B9" w14:textId="6451BD2F" w:rsidR="00FC23C1" w:rsidRDefault="00FC23C1" w:rsidP="00FC23C1">
      <w:pPr>
        <w:pStyle w:val="NormalPar"/>
        <w:widowControl/>
        <w:numPr>
          <w:ilvl w:val="0"/>
          <w:numId w:val="18"/>
        </w:numPr>
        <w:rPr>
          <w:rFonts w:ascii="Calibri" w:hAnsi="Calibri" w:cs="Arial"/>
        </w:rPr>
      </w:pPr>
      <w:r>
        <w:rPr>
          <w:rFonts w:ascii="Calibri" w:hAnsi="Calibri" w:cs="Arial"/>
        </w:rPr>
        <w:t>Check into your hotel, followed by a free evening</w:t>
      </w:r>
    </w:p>
    <w:p w14:paraId="6CB6207A" w14:textId="60CB7C38" w:rsidR="00FC23C1" w:rsidRDefault="00FC23C1" w:rsidP="00FC23C1">
      <w:pPr>
        <w:pStyle w:val="NormalPar"/>
        <w:widowControl/>
        <w:rPr>
          <w:rFonts w:ascii="Calibri" w:hAnsi="Calibri" w:cs="Arial"/>
          <w:i/>
          <w:iCs/>
        </w:rPr>
      </w:pPr>
      <w:r>
        <w:rPr>
          <w:rFonts w:ascii="Calibri" w:hAnsi="Calibri" w:cs="Arial"/>
          <w:b/>
          <w:bCs/>
          <w:i/>
          <w:iCs/>
        </w:rPr>
        <w:t xml:space="preserve">Overnight: </w:t>
      </w:r>
      <w:r w:rsidR="00435497">
        <w:rPr>
          <w:rFonts w:ascii="Calibri" w:hAnsi="Calibri" w:cs="Arial"/>
          <w:i/>
          <w:iCs/>
        </w:rPr>
        <w:t xml:space="preserve">Carlton Hotel, </w:t>
      </w:r>
      <w:r>
        <w:rPr>
          <w:rFonts w:asciiTheme="minorHAnsi" w:hAnsiTheme="minorHAnsi" w:cstheme="minorBidi"/>
          <w:i/>
          <w:iCs/>
        </w:rPr>
        <w:t>Tel Aviv</w:t>
      </w:r>
    </w:p>
    <w:p w14:paraId="5B4E4673" w14:textId="77777777" w:rsidR="006E44A5" w:rsidRPr="00BC6B24" w:rsidRDefault="006E44A5" w:rsidP="00142B75">
      <w:pPr>
        <w:pStyle w:val="NormalPar"/>
        <w:widowControl/>
        <w:rPr>
          <w:rFonts w:asciiTheme="minorHAnsi" w:hAnsiTheme="minorHAnsi" w:cstheme="minorBidi"/>
          <w:b/>
          <w:bCs/>
          <w:i/>
          <w:iCs/>
          <w:u w:val="single"/>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405"/>
      </w:tblGrid>
      <w:tr w:rsidR="00997EE8" w:rsidRPr="00BC6B24" w14:paraId="418936D7" w14:textId="77777777" w:rsidTr="005316BF">
        <w:tc>
          <w:tcPr>
            <w:tcW w:w="2660" w:type="dxa"/>
            <w:shd w:val="clear" w:color="auto" w:fill="D9D9D9" w:themeFill="background1" w:themeFillShade="D9"/>
          </w:tcPr>
          <w:p w14:paraId="392A09BF" w14:textId="3F2B54A5" w:rsidR="00997EE8" w:rsidRPr="00BC6B24" w:rsidRDefault="00FC23C1" w:rsidP="00CD5EA3">
            <w:pPr>
              <w:pStyle w:val="NormalPar"/>
              <w:widowControl/>
              <w:rPr>
                <w:rFonts w:asciiTheme="minorHAnsi" w:hAnsiTheme="minorHAnsi" w:cstheme="minorBidi"/>
                <w:b/>
                <w:bCs/>
                <w:i/>
                <w:iCs/>
                <w:caps/>
              </w:rPr>
            </w:pPr>
            <w:r>
              <w:rPr>
                <w:rFonts w:asciiTheme="minorHAnsi" w:hAnsiTheme="minorHAnsi" w:cstheme="minorBidi"/>
                <w:b/>
                <w:bCs/>
              </w:rPr>
              <w:t>Wednesday</w:t>
            </w:r>
            <w:r w:rsidR="009A7B32" w:rsidRPr="00BC6B24">
              <w:rPr>
                <w:rFonts w:asciiTheme="minorHAnsi" w:hAnsiTheme="minorHAnsi" w:cstheme="minorBidi"/>
                <w:b/>
                <w:bCs/>
              </w:rPr>
              <w:t xml:space="preserve">, </w:t>
            </w:r>
            <w:r w:rsidR="006E44A5">
              <w:rPr>
                <w:rFonts w:asciiTheme="minorHAnsi" w:hAnsiTheme="minorHAnsi" w:cstheme="minorBidi"/>
                <w:b/>
                <w:bCs/>
              </w:rPr>
              <w:t>August</w:t>
            </w:r>
            <w:r w:rsidR="009A7B32" w:rsidRPr="00BC6B24">
              <w:rPr>
                <w:rFonts w:asciiTheme="minorHAnsi" w:hAnsiTheme="minorHAnsi" w:cstheme="minorBidi"/>
                <w:b/>
                <w:bCs/>
              </w:rPr>
              <w:t xml:space="preserve"> </w:t>
            </w:r>
            <w:r>
              <w:rPr>
                <w:rFonts w:asciiTheme="minorHAnsi" w:hAnsiTheme="minorHAnsi" w:cstheme="minorBidi"/>
                <w:b/>
                <w:bCs/>
              </w:rPr>
              <w:t>14</w:t>
            </w:r>
            <w:r w:rsidR="009A7B32" w:rsidRPr="00BC6B24">
              <w:rPr>
                <w:rFonts w:asciiTheme="minorHAnsi" w:hAnsiTheme="minorHAnsi" w:cstheme="minorBidi"/>
                <w:b/>
                <w:bCs/>
              </w:rPr>
              <w:t>:</w:t>
            </w:r>
          </w:p>
        </w:tc>
        <w:tc>
          <w:tcPr>
            <w:tcW w:w="7405" w:type="dxa"/>
            <w:shd w:val="clear" w:color="auto" w:fill="D9D9D9" w:themeFill="background1" w:themeFillShade="D9"/>
          </w:tcPr>
          <w:p w14:paraId="1CC4B610" w14:textId="70CCEED8" w:rsidR="00997EE8" w:rsidRPr="00BC6B24" w:rsidRDefault="00142B75" w:rsidP="00997EE8">
            <w:pPr>
              <w:pStyle w:val="NormalPar"/>
              <w:widowControl/>
              <w:rPr>
                <w:rFonts w:asciiTheme="minorHAnsi" w:hAnsiTheme="minorHAnsi" w:cstheme="minorBidi"/>
                <w:b/>
                <w:bCs/>
                <w:i/>
                <w:iCs/>
                <w:caps/>
              </w:rPr>
            </w:pPr>
            <w:r>
              <w:rPr>
                <w:rFonts w:asciiTheme="minorHAnsi" w:hAnsiTheme="minorHAnsi" w:cstheme="minorBidi"/>
                <w:b/>
                <w:bCs/>
                <w:i/>
                <w:iCs/>
                <w:caps/>
              </w:rPr>
              <w:t>startup nation</w:t>
            </w:r>
          </w:p>
        </w:tc>
      </w:tr>
    </w:tbl>
    <w:p w14:paraId="7277C91C" w14:textId="50178DBD" w:rsidR="00E87720" w:rsidRDefault="00142B75" w:rsidP="009A7B32">
      <w:pPr>
        <w:pStyle w:val="NormalPar"/>
        <w:widowControl/>
        <w:numPr>
          <w:ilvl w:val="0"/>
          <w:numId w:val="1"/>
        </w:numPr>
        <w:rPr>
          <w:rFonts w:asciiTheme="minorHAnsi" w:hAnsiTheme="minorHAnsi" w:cstheme="minorBidi"/>
        </w:rPr>
      </w:pPr>
      <w:r>
        <w:rPr>
          <w:rFonts w:asciiTheme="minorHAnsi" w:hAnsiTheme="minorHAnsi" w:cstheme="minorBidi"/>
        </w:rPr>
        <w:t xml:space="preserve">Walking tour of the </w:t>
      </w:r>
      <w:r w:rsidRPr="00142B75">
        <w:rPr>
          <w:rFonts w:asciiTheme="minorHAnsi" w:hAnsiTheme="minorHAnsi" w:cstheme="minorBidi"/>
          <w:b/>
          <w:bCs/>
        </w:rPr>
        <w:t>Independence Trail</w:t>
      </w:r>
      <w:r>
        <w:rPr>
          <w:rFonts w:asciiTheme="minorHAnsi" w:hAnsiTheme="minorHAnsi" w:cstheme="minorBidi"/>
        </w:rPr>
        <w:t xml:space="preserve"> and trendy </w:t>
      </w:r>
      <w:r w:rsidRPr="00142B75">
        <w:rPr>
          <w:rFonts w:asciiTheme="minorHAnsi" w:hAnsiTheme="minorHAnsi" w:cstheme="minorBidi"/>
          <w:b/>
          <w:bCs/>
        </w:rPr>
        <w:t>Neve Tzedek</w:t>
      </w:r>
      <w:r>
        <w:rPr>
          <w:rFonts w:asciiTheme="minorHAnsi" w:hAnsiTheme="minorHAnsi" w:cstheme="minorBidi"/>
        </w:rPr>
        <w:t xml:space="preserve"> (first neighborhood of Tel Aviv) for a glimpse at the founding of Israel and Tel Aviv </w:t>
      </w:r>
    </w:p>
    <w:p w14:paraId="2AC1A5A1" w14:textId="2E7384D7" w:rsidR="00776161" w:rsidRPr="00776161" w:rsidRDefault="00776161" w:rsidP="00776161">
      <w:pPr>
        <w:pStyle w:val="NormalPar"/>
        <w:widowControl/>
        <w:numPr>
          <w:ilvl w:val="0"/>
          <w:numId w:val="1"/>
        </w:numPr>
        <w:rPr>
          <w:rFonts w:asciiTheme="minorHAnsi" w:hAnsiTheme="minorHAnsi"/>
          <w:b/>
          <w:bCs/>
        </w:rPr>
      </w:pPr>
      <w:r>
        <w:rPr>
          <w:rFonts w:asciiTheme="minorHAnsi" w:hAnsiTheme="minorHAnsi" w:cstheme="minorBidi"/>
        </w:rPr>
        <w:t xml:space="preserve">At the </w:t>
      </w:r>
      <w:r w:rsidRPr="00776161">
        <w:rPr>
          <w:rFonts w:asciiTheme="minorHAnsi" w:hAnsiTheme="minorHAnsi" w:cstheme="minorBidi"/>
          <w:b/>
          <w:bCs/>
        </w:rPr>
        <w:t>Ayalon Institute</w:t>
      </w:r>
      <w:r>
        <w:rPr>
          <w:rFonts w:asciiTheme="minorHAnsi" w:hAnsiTheme="minorHAnsi" w:cstheme="minorBidi"/>
        </w:rPr>
        <w:t>, enter the subterranean munitions factory to hear the crazy story in which Jews produced bullets literally under the noses of the ruling British leading up to the War of Independence</w:t>
      </w:r>
    </w:p>
    <w:p w14:paraId="437EDFE1" w14:textId="29E4522B" w:rsidR="00142B75" w:rsidRPr="00BC6B24" w:rsidRDefault="00142B75" w:rsidP="009A7B32">
      <w:pPr>
        <w:pStyle w:val="NormalPar"/>
        <w:widowControl/>
        <w:numPr>
          <w:ilvl w:val="0"/>
          <w:numId w:val="1"/>
        </w:numPr>
        <w:rPr>
          <w:rFonts w:asciiTheme="minorHAnsi" w:hAnsiTheme="minorHAnsi" w:cstheme="minorBidi"/>
        </w:rPr>
      </w:pPr>
      <w:r>
        <w:rPr>
          <w:rFonts w:asciiTheme="minorHAnsi" w:hAnsiTheme="minorHAnsi" w:cstheme="minorBidi"/>
        </w:rPr>
        <w:t xml:space="preserve">Participate in an </w:t>
      </w:r>
      <w:r>
        <w:rPr>
          <w:rFonts w:asciiTheme="minorHAnsi" w:hAnsiTheme="minorHAnsi" w:cstheme="minorBidi"/>
          <w:b/>
          <w:bCs/>
        </w:rPr>
        <w:t>actual archaeological dig</w:t>
      </w:r>
      <w:r>
        <w:rPr>
          <w:rFonts w:asciiTheme="minorHAnsi" w:hAnsiTheme="minorHAnsi" w:cstheme="minorBidi"/>
        </w:rPr>
        <w:t xml:space="preserve"> at the Beit </w:t>
      </w:r>
      <w:proofErr w:type="spellStart"/>
      <w:r>
        <w:rPr>
          <w:rFonts w:asciiTheme="minorHAnsi" w:hAnsiTheme="minorHAnsi" w:cstheme="minorBidi"/>
        </w:rPr>
        <w:t>Guvrin</w:t>
      </w:r>
      <w:proofErr w:type="spellEnd"/>
      <w:r>
        <w:rPr>
          <w:rFonts w:asciiTheme="minorHAnsi" w:hAnsiTheme="minorHAnsi" w:cstheme="minorBidi"/>
        </w:rPr>
        <w:t xml:space="preserve"> National Park</w:t>
      </w:r>
    </w:p>
    <w:p w14:paraId="42BD83F7" w14:textId="77777777" w:rsidR="00FC23C1" w:rsidRPr="00D06272" w:rsidRDefault="00FC23C1" w:rsidP="00FC23C1">
      <w:pPr>
        <w:pStyle w:val="NormalPar"/>
        <w:widowControl/>
        <w:numPr>
          <w:ilvl w:val="0"/>
          <w:numId w:val="1"/>
        </w:numPr>
        <w:rPr>
          <w:rFonts w:asciiTheme="minorHAnsi" w:hAnsiTheme="minorHAnsi"/>
          <w:b/>
          <w:bCs/>
        </w:rPr>
      </w:pPr>
      <w:r w:rsidRPr="00D06272">
        <w:rPr>
          <w:rFonts w:asciiTheme="minorHAnsi" w:hAnsiTheme="minorHAnsi"/>
          <w:lang w:val="en"/>
        </w:rPr>
        <w:t>Enjoy the sunset over the Mediterranean Sea and a free evening to check out Tel Aviv's night life</w:t>
      </w:r>
    </w:p>
    <w:p w14:paraId="4EE37F03" w14:textId="70E8888B" w:rsidR="009A7B32" w:rsidRPr="00BC6B24" w:rsidRDefault="009A7B32" w:rsidP="00142B75">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435497">
        <w:rPr>
          <w:rFonts w:ascii="Calibri" w:hAnsi="Calibri" w:cs="Arial"/>
          <w:i/>
          <w:iCs/>
        </w:rPr>
        <w:t xml:space="preserve">Carlton Hotel, </w:t>
      </w:r>
      <w:r w:rsidR="00435497">
        <w:rPr>
          <w:rFonts w:asciiTheme="minorHAnsi" w:hAnsiTheme="minorHAnsi" w:cstheme="minorBidi"/>
          <w:i/>
          <w:iCs/>
        </w:rPr>
        <w:t>Tel Aviv</w:t>
      </w:r>
    </w:p>
    <w:p w14:paraId="088C770D" w14:textId="77777777" w:rsidR="00181915" w:rsidRPr="00BC6B24" w:rsidRDefault="00181915" w:rsidP="004B1CD5">
      <w:pPr>
        <w:pStyle w:val="NormalPar"/>
        <w:widowControl/>
        <w:rPr>
          <w:rFonts w:asciiTheme="minorHAnsi" w:hAnsiTheme="minorHAnsi" w:cstheme="minorBidi"/>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0"/>
        <w:gridCol w:w="7580"/>
      </w:tblGrid>
      <w:tr w:rsidR="00997EE8" w:rsidRPr="00BC6B24" w14:paraId="5AD91E83" w14:textId="77777777" w:rsidTr="00E87720">
        <w:tc>
          <w:tcPr>
            <w:tcW w:w="2500" w:type="dxa"/>
            <w:shd w:val="clear" w:color="auto" w:fill="D9D9D9" w:themeFill="background1" w:themeFillShade="D9"/>
          </w:tcPr>
          <w:p w14:paraId="0FBFE2DA" w14:textId="44B73D34" w:rsidR="00997EE8" w:rsidRPr="00BC6B24" w:rsidRDefault="00FC23C1" w:rsidP="00CD5EA3">
            <w:pPr>
              <w:pStyle w:val="NormalPar"/>
              <w:widowControl/>
              <w:rPr>
                <w:rFonts w:asciiTheme="minorHAnsi" w:hAnsiTheme="minorHAnsi" w:cstheme="minorBidi"/>
                <w:b/>
                <w:bCs/>
                <w:i/>
                <w:iCs/>
                <w:caps/>
              </w:rPr>
            </w:pPr>
            <w:r>
              <w:rPr>
                <w:rFonts w:asciiTheme="minorHAnsi" w:hAnsiTheme="minorHAnsi" w:cstheme="minorBidi"/>
                <w:b/>
                <w:bCs/>
              </w:rPr>
              <w:t>Thursday</w:t>
            </w:r>
            <w:r w:rsidR="009A7B32" w:rsidRPr="00BC6B24">
              <w:rPr>
                <w:rFonts w:asciiTheme="minorHAnsi" w:hAnsiTheme="minorHAnsi" w:cstheme="minorBidi"/>
                <w:b/>
                <w:bCs/>
              </w:rPr>
              <w:t xml:space="preserve">, </w:t>
            </w:r>
            <w:r w:rsidR="006E44A5">
              <w:rPr>
                <w:rFonts w:asciiTheme="minorHAnsi" w:hAnsiTheme="minorHAnsi" w:cstheme="minorBidi"/>
                <w:b/>
                <w:bCs/>
              </w:rPr>
              <w:t>August</w:t>
            </w:r>
            <w:r w:rsidR="009A7B32" w:rsidRPr="00BC6B24">
              <w:rPr>
                <w:rFonts w:asciiTheme="minorHAnsi" w:hAnsiTheme="minorHAnsi" w:cstheme="minorBidi"/>
                <w:b/>
                <w:bCs/>
              </w:rPr>
              <w:t xml:space="preserve"> </w:t>
            </w:r>
            <w:r>
              <w:rPr>
                <w:rFonts w:asciiTheme="minorHAnsi" w:hAnsiTheme="minorHAnsi" w:cstheme="minorBidi"/>
                <w:b/>
                <w:bCs/>
              </w:rPr>
              <w:t>15</w:t>
            </w:r>
            <w:r w:rsidR="009A7B32" w:rsidRPr="00BC6B24">
              <w:rPr>
                <w:rFonts w:asciiTheme="minorHAnsi" w:hAnsiTheme="minorHAnsi" w:cstheme="minorBidi"/>
                <w:b/>
                <w:bCs/>
              </w:rPr>
              <w:t>:</w:t>
            </w:r>
          </w:p>
        </w:tc>
        <w:tc>
          <w:tcPr>
            <w:tcW w:w="7580" w:type="dxa"/>
            <w:shd w:val="clear" w:color="auto" w:fill="D9D9D9" w:themeFill="background1" w:themeFillShade="D9"/>
          </w:tcPr>
          <w:p w14:paraId="4F6E705A" w14:textId="421F4236" w:rsidR="00997EE8" w:rsidRPr="00BC6B24" w:rsidRDefault="00142B75" w:rsidP="00CD5EA3">
            <w:pPr>
              <w:pStyle w:val="NormalPar"/>
              <w:widowControl/>
              <w:rPr>
                <w:rFonts w:asciiTheme="minorHAnsi" w:hAnsiTheme="minorHAnsi" w:cstheme="minorBidi"/>
                <w:b/>
                <w:bCs/>
                <w:i/>
                <w:iCs/>
                <w:caps/>
              </w:rPr>
            </w:pPr>
            <w:r>
              <w:rPr>
                <w:rFonts w:asciiTheme="minorHAnsi" w:hAnsiTheme="minorHAnsi" w:cstheme="minorBidi"/>
                <w:b/>
                <w:bCs/>
                <w:i/>
                <w:iCs/>
                <w:caps/>
              </w:rPr>
              <w:t>If i forget the, oh tel aviv</w:t>
            </w:r>
          </w:p>
        </w:tc>
      </w:tr>
    </w:tbl>
    <w:p w14:paraId="3A8449F9" w14:textId="45635426" w:rsidR="006E44A5" w:rsidRDefault="00E87720" w:rsidP="006E44A5">
      <w:pPr>
        <w:pStyle w:val="NormalPar"/>
        <w:widowControl/>
        <w:numPr>
          <w:ilvl w:val="0"/>
          <w:numId w:val="18"/>
        </w:numPr>
        <w:rPr>
          <w:rFonts w:asciiTheme="minorHAnsi" w:hAnsiTheme="minorHAnsi" w:cstheme="minorBidi"/>
        </w:rPr>
      </w:pPr>
      <w:r w:rsidRPr="00142B75">
        <w:rPr>
          <w:rFonts w:asciiTheme="minorHAnsi" w:hAnsiTheme="minorHAnsi" w:cstheme="minorBidi"/>
          <w:b/>
          <w:bCs/>
        </w:rPr>
        <w:t>Windows to Israeli Society</w:t>
      </w:r>
      <w:r w:rsidRPr="00142B75">
        <w:rPr>
          <w:rFonts w:asciiTheme="minorHAnsi" w:hAnsiTheme="minorHAnsi" w:cstheme="minorBidi"/>
        </w:rPr>
        <w:t xml:space="preserve"> with</w:t>
      </w:r>
      <w:r w:rsidR="00776161">
        <w:rPr>
          <w:rFonts w:asciiTheme="minorHAnsi" w:hAnsiTheme="minorHAnsi" w:cstheme="minorBidi"/>
        </w:rPr>
        <w:t xml:space="preserve"> Dr.</w:t>
      </w:r>
      <w:r w:rsidRPr="00142B75">
        <w:rPr>
          <w:rFonts w:asciiTheme="minorHAnsi" w:hAnsiTheme="minorHAnsi" w:cstheme="minorBidi"/>
        </w:rPr>
        <w:t xml:space="preserve"> Rachel </w:t>
      </w:r>
      <w:proofErr w:type="spellStart"/>
      <w:r w:rsidRPr="00142B75">
        <w:rPr>
          <w:rFonts w:asciiTheme="minorHAnsi" w:hAnsiTheme="minorHAnsi" w:cstheme="minorBidi"/>
        </w:rPr>
        <w:t>Korazim</w:t>
      </w:r>
      <w:proofErr w:type="spellEnd"/>
      <w:r w:rsidRPr="00142B75">
        <w:rPr>
          <w:rFonts w:asciiTheme="minorHAnsi" w:hAnsiTheme="minorHAnsi" w:cstheme="minorBidi"/>
        </w:rPr>
        <w:t xml:space="preserve"> – A Tale of Two Cities, contrasting Jerusalem to Tel Aviv;</w:t>
      </w:r>
      <w:r w:rsidR="00776161">
        <w:rPr>
          <w:rFonts w:asciiTheme="minorHAnsi" w:hAnsiTheme="minorHAnsi" w:cstheme="minorBidi"/>
        </w:rPr>
        <w:t xml:space="preserve"> parallel programming for youth</w:t>
      </w:r>
      <w:r w:rsidR="006E44A5" w:rsidRPr="006E44A5">
        <w:rPr>
          <w:rFonts w:asciiTheme="minorHAnsi" w:hAnsiTheme="minorHAnsi" w:cstheme="minorBidi"/>
        </w:rPr>
        <w:t xml:space="preserve"> </w:t>
      </w:r>
      <w:r w:rsidR="006E44A5">
        <w:rPr>
          <w:rFonts w:asciiTheme="minorHAnsi" w:hAnsiTheme="minorHAnsi" w:cstheme="minorBidi"/>
        </w:rPr>
        <w:t xml:space="preserve">– at the </w:t>
      </w:r>
      <w:r w:rsidR="006E44A5" w:rsidRPr="00142B75">
        <w:rPr>
          <w:rFonts w:asciiTheme="minorHAnsi" w:hAnsiTheme="minorHAnsi" w:cstheme="minorBidi"/>
          <w:b/>
          <w:bCs/>
        </w:rPr>
        <w:t>Peres Center for Peace and Innovation</w:t>
      </w:r>
      <w:r w:rsidR="006E44A5">
        <w:rPr>
          <w:rFonts w:asciiTheme="minorHAnsi" w:hAnsiTheme="minorHAnsi" w:cstheme="minorBidi"/>
        </w:rPr>
        <w:t>, see why Israel is considered the Startup Nation</w:t>
      </w:r>
    </w:p>
    <w:p w14:paraId="208782A0" w14:textId="2E154481" w:rsidR="00FC23C1" w:rsidRPr="00FC23C1" w:rsidRDefault="006E44A5" w:rsidP="00FC23C1">
      <w:pPr>
        <w:pStyle w:val="NormalPar"/>
        <w:widowControl/>
        <w:numPr>
          <w:ilvl w:val="0"/>
          <w:numId w:val="18"/>
        </w:numPr>
        <w:rPr>
          <w:rFonts w:asciiTheme="minorHAnsi" w:hAnsiTheme="minorHAnsi"/>
          <w:b/>
          <w:bCs/>
        </w:rPr>
      </w:pPr>
      <w:r>
        <w:rPr>
          <w:rFonts w:asciiTheme="minorHAnsi" w:hAnsiTheme="minorHAnsi"/>
        </w:rPr>
        <w:t xml:space="preserve">Follow 10 youngsters looking to jumpstart the Jewish State leading up to the War of Independence at the </w:t>
      </w:r>
      <w:r>
        <w:rPr>
          <w:rFonts w:asciiTheme="minorHAnsi" w:hAnsiTheme="minorHAnsi" w:cstheme="minorBidi"/>
        </w:rPr>
        <w:t xml:space="preserve">interactive </w:t>
      </w:r>
      <w:r w:rsidRPr="006E44A5">
        <w:rPr>
          <w:rFonts w:asciiTheme="minorHAnsi" w:hAnsiTheme="minorHAnsi"/>
          <w:b/>
          <w:bCs/>
        </w:rPr>
        <w:t>Palmach Museum</w:t>
      </w:r>
    </w:p>
    <w:p w14:paraId="7A926702" w14:textId="4AF31F8A" w:rsidR="00D06272" w:rsidRPr="00FC23C1" w:rsidRDefault="00D06272" w:rsidP="00D06272">
      <w:pPr>
        <w:pStyle w:val="NormalPar"/>
        <w:widowControl/>
        <w:numPr>
          <w:ilvl w:val="0"/>
          <w:numId w:val="18"/>
        </w:numPr>
        <w:rPr>
          <w:rFonts w:asciiTheme="minorHAnsi" w:hAnsiTheme="minorHAnsi"/>
          <w:b/>
          <w:bCs/>
        </w:rPr>
      </w:pPr>
      <w:r w:rsidRPr="00D06272">
        <w:rPr>
          <w:rFonts w:asciiTheme="minorHAnsi" w:hAnsiTheme="minorHAnsi"/>
        </w:rPr>
        <w:lastRenderedPageBreak/>
        <w:t>Site visit to</w:t>
      </w:r>
      <w:r w:rsidRPr="00D06272">
        <w:rPr>
          <w:rFonts w:asciiTheme="minorHAnsi" w:hAnsiTheme="minorHAnsi"/>
          <w:b/>
          <w:bCs/>
        </w:rPr>
        <w:t xml:space="preserve"> Save </w:t>
      </w:r>
      <w:proofErr w:type="gramStart"/>
      <w:r w:rsidRPr="00D06272">
        <w:rPr>
          <w:rFonts w:asciiTheme="minorHAnsi" w:hAnsiTheme="minorHAnsi"/>
          <w:b/>
          <w:bCs/>
        </w:rPr>
        <w:t>A</w:t>
      </w:r>
      <w:proofErr w:type="gramEnd"/>
      <w:r w:rsidRPr="00D06272">
        <w:rPr>
          <w:rFonts w:asciiTheme="minorHAnsi" w:hAnsiTheme="minorHAnsi"/>
          <w:b/>
          <w:bCs/>
        </w:rPr>
        <w:t xml:space="preserve"> Child's Heart</w:t>
      </w:r>
      <w:r w:rsidRPr="00D06272">
        <w:rPr>
          <w:rFonts w:asciiTheme="minorHAnsi" w:hAnsiTheme="minorHAnsi"/>
        </w:rPr>
        <w:t xml:space="preserve"> </w:t>
      </w:r>
      <w:r w:rsidRPr="00D06272">
        <w:rPr>
          <w:rFonts w:asciiTheme="minorHAnsi" w:hAnsiTheme="minorHAnsi"/>
          <w:lang w:val="en"/>
        </w:rPr>
        <w:t>whose mission is to improve the quality of pediatric cardiac care for children from developing countries suffering from heart disease and who cannot get adequate medical care in their home countries</w:t>
      </w:r>
    </w:p>
    <w:p w14:paraId="6C0DC101" w14:textId="4F78786E" w:rsidR="00FC23C1" w:rsidRPr="00D06272" w:rsidRDefault="00FC23C1" w:rsidP="00D06272">
      <w:pPr>
        <w:pStyle w:val="NormalPar"/>
        <w:widowControl/>
        <w:numPr>
          <w:ilvl w:val="0"/>
          <w:numId w:val="18"/>
        </w:numPr>
        <w:rPr>
          <w:rFonts w:asciiTheme="minorHAnsi" w:hAnsiTheme="minorHAnsi"/>
          <w:b/>
          <w:bCs/>
        </w:rPr>
      </w:pPr>
      <w:r>
        <w:rPr>
          <w:rFonts w:asciiTheme="minorHAnsi" w:hAnsiTheme="minorHAnsi"/>
          <w:lang w:val="en"/>
        </w:rPr>
        <w:t>Final discussion</w:t>
      </w:r>
    </w:p>
    <w:p w14:paraId="331457D4" w14:textId="77777777" w:rsidR="00FC23C1" w:rsidRPr="00E34933" w:rsidRDefault="00FC23C1" w:rsidP="00FC23C1">
      <w:pPr>
        <w:pStyle w:val="NormalPar"/>
        <w:widowControl/>
        <w:numPr>
          <w:ilvl w:val="0"/>
          <w:numId w:val="18"/>
        </w:numPr>
        <w:rPr>
          <w:rFonts w:asciiTheme="minorHAnsi" w:hAnsiTheme="minorHAnsi" w:cstheme="minorBidi"/>
        </w:rPr>
      </w:pPr>
      <w:r>
        <w:rPr>
          <w:rFonts w:ascii="Calibri" w:hAnsi="Calibri" w:cs="Arial"/>
        </w:rPr>
        <w:t xml:space="preserve">Farewell </w:t>
      </w:r>
      <w:r w:rsidRPr="00E34933">
        <w:rPr>
          <w:rFonts w:ascii="Calibri" w:hAnsi="Calibri" w:cs="Arial"/>
          <w:u w:val="single"/>
        </w:rPr>
        <w:t>dinner</w:t>
      </w:r>
      <w:r>
        <w:rPr>
          <w:rFonts w:ascii="Calibri" w:hAnsi="Calibri" w:cs="Arial"/>
        </w:rPr>
        <w:t xml:space="preserve"> </w:t>
      </w:r>
    </w:p>
    <w:p w14:paraId="2E7A3283" w14:textId="77777777" w:rsidR="00FC23C1" w:rsidRPr="00E34933" w:rsidRDefault="00FC23C1" w:rsidP="00FC23C1">
      <w:pPr>
        <w:pStyle w:val="NormalPar"/>
        <w:widowControl/>
        <w:numPr>
          <w:ilvl w:val="0"/>
          <w:numId w:val="18"/>
        </w:numPr>
        <w:rPr>
          <w:rFonts w:asciiTheme="minorHAnsi" w:hAnsiTheme="minorHAnsi" w:cstheme="minorBidi"/>
        </w:rPr>
      </w:pPr>
      <w:r>
        <w:rPr>
          <w:rFonts w:ascii="Calibri" w:hAnsi="Calibri" w:cs="Arial"/>
        </w:rPr>
        <w:t>Continue to the airport for your flight home</w:t>
      </w:r>
    </w:p>
    <w:p w14:paraId="20F0A4E8" w14:textId="7CF13D4E" w:rsidR="00FC23C1" w:rsidRPr="00BC6B24" w:rsidRDefault="00FC23C1" w:rsidP="00FC23C1">
      <w:pPr>
        <w:pStyle w:val="NormalPar"/>
        <w:widowControl/>
        <w:numPr>
          <w:ilvl w:val="0"/>
          <w:numId w:val="18"/>
        </w:numPr>
        <w:rPr>
          <w:rFonts w:asciiTheme="minorHAnsi" w:hAnsiTheme="minorHAnsi" w:cstheme="minorBidi"/>
        </w:rPr>
      </w:pPr>
      <w:r>
        <w:rPr>
          <w:rFonts w:ascii="Calibri" w:hAnsi="Calibri" w:cs="Arial"/>
        </w:rPr>
        <w:t>Start planning your next trip to Israel!</w:t>
      </w:r>
    </w:p>
    <w:p w14:paraId="30377C14" w14:textId="77777777" w:rsidR="00E87720" w:rsidRPr="00BC6B24" w:rsidRDefault="00E87720" w:rsidP="00E87720">
      <w:pPr>
        <w:pStyle w:val="NormalPar"/>
        <w:widowControl/>
        <w:rPr>
          <w:rFonts w:asciiTheme="minorHAnsi" w:hAnsiTheme="minorHAnsi" w:cstheme="minorBidi"/>
          <w:b/>
          <w:bCs/>
          <w:sz w:val="22"/>
          <w:szCs w:val="22"/>
          <w:u w:val="single"/>
        </w:rPr>
      </w:pPr>
    </w:p>
    <w:p w14:paraId="0093382F" w14:textId="77777777" w:rsidR="005316BF" w:rsidRPr="00BC6B24" w:rsidRDefault="005316BF" w:rsidP="00997EE8">
      <w:pPr>
        <w:pStyle w:val="NormalPar"/>
        <w:widowControl/>
        <w:rPr>
          <w:rFonts w:asciiTheme="minorHAnsi" w:hAnsiTheme="minorHAnsi" w:cstheme="minorBidi"/>
          <w:b/>
          <w:bCs/>
          <w:i/>
          <w:iCs/>
          <w:sz w:val="22"/>
          <w:szCs w:val="22"/>
          <w:u w:val="single"/>
        </w:rPr>
      </w:pPr>
    </w:p>
    <w:p w14:paraId="2ADF0847" w14:textId="77777777"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59264" behindDoc="0" locked="0" layoutInCell="1" allowOverlap="1" wp14:anchorId="0B043F0E" wp14:editId="3CF3AA9E">
                <wp:simplePos x="0" y="0"/>
                <wp:positionH relativeFrom="column">
                  <wp:posOffset>30480</wp:posOffset>
                </wp:positionH>
                <wp:positionV relativeFrom="paragraph">
                  <wp:posOffset>78741</wp:posOffset>
                </wp:positionV>
                <wp:extent cx="6492875" cy="1158240"/>
                <wp:effectExtent l="0" t="0" r="317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58240"/>
                        </a:xfrm>
                        <a:prstGeom prst="rect">
                          <a:avLst/>
                        </a:prstGeom>
                        <a:solidFill>
                          <a:schemeClr val="bg1">
                            <a:lumMod val="85000"/>
                          </a:schemeClr>
                        </a:solidFill>
                        <a:ln w="9525">
                          <a:noFill/>
                          <a:miter lim="800000"/>
                          <a:headEnd/>
                          <a:tailEnd/>
                        </a:ln>
                      </wps:spPr>
                      <wps:txbx>
                        <w:txbxContent>
                          <w:p w14:paraId="277683A1"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76E72328" w14:textId="77777777" w:rsidR="000C4837" w:rsidRDefault="000C4837" w:rsidP="000C4837">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 xml:space="preserve">Program will be staffed by a Keshet </w:t>
                            </w:r>
                            <w:r>
                              <w:rPr>
                                <w:rFonts w:asciiTheme="minorHAnsi" w:hAnsiTheme="minorHAnsi"/>
                                <w:sz w:val="22"/>
                                <w:szCs w:val="22"/>
                              </w:rPr>
                              <w:t xml:space="preserve">Israel Tour </w:t>
                            </w:r>
                            <w:r>
                              <w:rPr>
                                <w:rFonts w:asciiTheme="minorHAnsi" w:hAnsiTheme="minorHAnsi"/>
                                <w:color w:val="000000"/>
                                <w:sz w:val="22"/>
                                <w:szCs w:val="22"/>
                              </w:rPr>
                              <w:t>Educator and a Keshet Youth Counselor</w:t>
                            </w:r>
                          </w:p>
                          <w:p w14:paraId="1C3CBA15" w14:textId="77777777" w:rsidR="000C4837" w:rsidRDefault="000C4837" w:rsidP="000C4837">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There will be parallel educational programming for adults and youth throughout the trip to allow for age-appropriate learning</w:t>
                            </w:r>
                          </w:p>
                          <w:p w14:paraId="2863037D"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798996F7"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E7189A7" w14:textId="77777777" w:rsidR="00997EE8" w:rsidRPr="0039348C" w:rsidRDefault="00997EE8" w:rsidP="00997EE8">
                            <w:pPr>
                              <w:pStyle w:val="NormalPar"/>
                              <w:widowControl/>
                              <w:jc w:val="center"/>
                              <w:outlineLvl w:val="0"/>
                              <w:rPr>
                                <w:i/>
                                <w:iCs/>
                                <w:sz w:val="20"/>
                                <w:szCs w:val="20"/>
                              </w:rPr>
                            </w:pPr>
                          </w:p>
                          <w:p w14:paraId="54BA9253"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43F0E" id="_x0000_t202" coordsize="21600,21600" o:spt="202" path="m,l,21600r21600,l21600,xe">
                <v:stroke joinstyle="miter"/>
                <v:path gradientshapeok="t" o:connecttype="rect"/>
              </v:shapetype>
              <v:shape id="Text Box 2" o:spid="_x0000_s1026" type="#_x0000_t202" style="position:absolute;margin-left:2.4pt;margin-top:6.2pt;width:511.25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" fillcolor="#d8d8d8 [2732]" stroked="f">
                <v:textbox>
                  <w:txbxContent>
                    <w:p w14:paraId="277683A1"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76E72328" w14:textId="77777777" w:rsidR="000C4837" w:rsidRDefault="000C4837" w:rsidP="000C4837">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 xml:space="preserve">Program will be staffed by a Keshet </w:t>
                      </w:r>
                      <w:r>
                        <w:rPr>
                          <w:rFonts w:asciiTheme="minorHAnsi" w:hAnsiTheme="minorHAnsi"/>
                          <w:sz w:val="22"/>
                          <w:szCs w:val="22"/>
                        </w:rPr>
                        <w:t xml:space="preserve">Israel Tour </w:t>
                      </w:r>
                      <w:r>
                        <w:rPr>
                          <w:rFonts w:asciiTheme="minorHAnsi" w:hAnsiTheme="minorHAnsi"/>
                          <w:color w:val="000000"/>
                          <w:sz w:val="22"/>
                          <w:szCs w:val="22"/>
                        </w:rPr>
                        <w:t>Educator and a Keshet Youth Counselor</w:t>
                      </w:r>
                    </w:p>
                    <w:p w14:paraId="1C3CBA15" w14:textId="77777777" w:rsidR="000C4837" w:rsidRDefault="000C4837" w:rsidP="000C4837">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There will be parallel educational programming for adults and youth throughout the trip to allow for age-appropriate learning</w:t>
                      </w:r>
                    </w:p>
                    <w:p w14:paraId="2863037D"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798996F7"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E7189A7" w14:textId="77777777" w:rsidR="00997EE8" w:rsidRPr="0039348C" w:rsidRDefault="00997EE8" w:rsidP="00997EE8">
                      <w:pPr>
                        <w:pStyle w:val="NormalPar"/>
                        <w:widowControl/>
                        <w:jc w:val="center"/>
                        <w:outlineLvl w:val="0"/>
                        <w:rPr>
                          <w:i/>
                          <w:iCs/>
                          <w:sz w:val="20"/>
                          <w:szCs w:val="20"/>
                        </w:rPr>
                      </w:pPr>
                    </w:p>
                    <w:p w14:paraId="54BA9253" w14:textId="77777777" w:rsidR="00997EE8" w:rsidRPr="000F1304" w:rsidRDefault="00997EE8" w:rsidP="00997EE8"/>
                  </w:txbxContent>
                </v:textbox>
              </v:shape>
            </w:pict>
          </mc:Fallback>
        </mc:AlternateContent>
      </w:r>
    </w:p>
    <w:p w14:paraId="494D4289" w14:textId="77777777" w:rsidR="00997EE8" w:rsidRPr="00BC6B24" w:rsidRDefault="00997EE8" w:rsidP="00997EE8">
      <w:pPr>
        <w:pStyle w:val="NormalPar"/>
        <w:widowControl/>
        <w:rPr>
          <w:rFonts w:asciiTheme="minorHAnsi" w:hAnsiTheme="minorHAnsi" w:cstheme="minorBidi"/>
        </w:rPr>
      </w:pPr>
    </w:p>
    <w:p w14:paraId="33FE6696" w14:textId="77777777" w:rsidR="00997EE8" w:rsidRPr="00BC6B24" w:rsidRDefault="00997EE8" w:rsidP="00997EE8">
      <w:pPr>
        <w:pStyle w:val="NormalPar"/>
        <w:widowControl/>
        <w:rPr>
          <w:rFonts w:asciiTheme="minorHAnsi" w:hAnsiTheme="minorHAnsi" w:cstheme="minorBidi"/>
        </w:rPr>
      </w:pPr>
    </w:p>
    <w:p w14:paraId="41B25E5C" w14:textId="77777777" w:rsidR="00997EE8" w:rsidRPr="00BC6B24" w:rsidRDefault="00997EE8" w:rsidP="00997EE8">
      <w:pPr>
        <w:pStyle w:val="NormalPar"/>
        <w:widowControl/>
        <w:rPr>
          <w:rFonts w:asciiTheme="minorHAnsi" w:hAnsiTheme="minorHAnsi" w:cstheme="minorBidi"/>
        </w:rPr>
      </w:pPr>
    </w:p>
    <w:p w14:paraId="72DACF67" w14:textId="77777777" w:rsidR="00315E73" w:rsidRPr="00BC6B24" w:rsidRDefault="00315E73" w:rsidP="00997EE8">
      <w:pPr>
        <w:pStyle w:val="NormalPar"/>
        <w:widowControl/>
        <w:rPr>
          <w:rFonts w:asciiTheme="minorHAnsi" w:hAnsiTheme="minorHAnsi" w:cstheme="minorBidi"/>
        </w:rPr>
      </w:pPr>
    </w:p>
    <w:p w14:paraId="4F539668" w14:textId="77777777" w:rsidR="00315E73" w:rsidRPr="00BC6B24" w:rsidRDefault="00315E73">
      <w:pPr>
        <w:rPr>
          <w:rFonts w:asciiTheme="minorHAnsi" w:hAnsiTheme="minorHAnsi" w:cstheme="minorBidi"/>
        </w:rPr>
      </w:pPr>
    </w:p>
    <w:p w14:paraId="54BDF483" w14:textId="77777777"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165A328A" w14:textId="77777777" w:rsidR="008B3BAF" w:rsidRPr="00BC6B24" w:rsidRDefault="008B3BAF">
      <w:pPr>
        <w:rPr>
          <w:rFonts w:asciiTheme="minorHAnsi" w:hAnsiTheme="minorHAnsi" w:cstheme="minorBidi"/>
          <w:b/>
          <w:bCs/>
          <w:color w:val="F94C07"/>
          <w:spacing w:val="40"/>
        </w:rPr>
      </w:pPr>
    </w:p>
    <w:p w14:paraId="1D518FA8" w14:textId="77777777" w:rsidR="009939F7" w:rsidRPr="00BC6B24" w:rsidRDefault="009939F7" w:rsidP="009939F7">
      <w:pPr>
        <w:bidi w:val="0"/>
        <w:rPr>
          <w:rFonts w:asciiTheme="minorHAnsi" w:hAnsiTheme="minorHAnsi" w:cstheme="minorBidi"/>
          <w:sz w:val="28"/>
          <w:szCs w:val="28"/>
        </w:rPr>
      </w:pPr>
    </w:p>
    <w:p w14:paraId="5D00EA5C" w14:textId="77777777" w:rsidR="008B3BAF" w:rsidRPr="00BC6B24" w:rsidRDefault="008B3BAF" w:rsidP="00997EE8">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58240" behindDoc="1" locked="0" layoutInCell="1" allowOverlap="1" wp14:anchorId="6AE54184" wp14:editId="14073D1C">
                <wp:simplePos x="0" y="0"/>
                <wp:positionH relativeFrom="column">
                  <wp:posOffset>809625</wp:posOffset>
                </wp:positionH>
                <wp:positionV relativeFrom="paragraph">
                  <wp:posOffset>201930</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682595EF"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65B55D5E"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9CBBE4E"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1850AA67"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54184" id="_x0000_s1027" type="#_x0000_t202" style="position:absolute;margin-left:63.75pt;margin-top:15.9pt;width:420.8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" stroked="f">
                <v:textbox>
                  <w:txbxContent>
                    <w:p w14:paraId="682595EF"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65B55D5E"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9CBBE4E"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1850AA67" w14:textId="77777777" w:rsidR="008B3BAF" w:rsidRDefault="008B3BAF" w:rsidP="00625424">
                      <w:pPr>
                        <w:tabs>
                          <w:tab w:val="center" w:pos="5401"/>
                          <w:tab w:val="left" w:pos="9634"/>
                        </w:tabs>
                        <w:bidi w:val="0"/>
                        <w:jc w:val="center"/>
                      </w:pPr>
                    </w:p>
                  </w:txbxContent>
                </v:textbox>
              </v:shape>
            </w:pict>
          </mc:Fallback>
        </mc:AlternateContent>
      </w:r>
      <w:r w:rsidR="009A7B32" w:rsidRPr="009A7B32">
        <w:rPr>
          <w:rFonts w:asciiTheme="minorHAnsi" w:hAnsiTheme="minorHAnsi" w:cstheme="minorBidi"/>
          <w:b/>
          <w:bCs/>
          <w:noProof/>
          <w:sz w:val="32"/>
          <w:szCs w:val="32"/>
          <w:lang w:eastAsia="en-US"/>
        </w:rPr>
        <w:drawing>
          <wp:inline distT="0" distB="0" distL="0" distR="0" wp14:anchorId="021B7C1C" wp14:editId="7374ECD9">
            <wp:extent cx="1285831" cy="900981"/>
            <wp:effectExtent l="0" t="0" r="0" b="0"/>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533" cy="912684"/>
                    </a:xfrm>
                    <a:prstGeom prst="rect">
                      <a:avLst/>
                    </a:prstGeom>
                    <a:noFill/>
                    <a:ln>
                      <a:noFill/>
                    </a:ln>
                  </pic:spPr>
                </pic:pic>
              </a:graphicData>
            </a:graphic>
          </wp:inline>
        </w:drawing>
      </w:r>
    </w:p>
    <w:p w14:paraId="072BAC75" w14:textId="77777777" w:rsidR="008B3BAF" w:rsidRPr="00BC6B24" w:rsidRDefault="008B3BAF" w:rsidP="00625424">
      <w:pPr>
        <w:bidi w:val="0"/>
        <w:rPr>
          <w:rFonts w:asciiTheme="minorHAnsi" w:hAnsiTheme="minorHAnsi" w:cstheme="minorBidi"/>
        </w:rPr>
      </w:pPr>
    </w:p>
    <w:sectPr w:rsidR="008B3BAF" w:rsidRPr="00BC6B24" w:rsidSect="00FC23C1">
      <w:footerReference w:type="default" r:id="rId11"/>
      <w:pgSz w:w="12240" w:h="15840" w:code="1"/>
      <w:pgMar w:top="1440" w:right="1080" w:bottom="156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B40E" w14:textId="77777777" w:rsidR="00EA6CE3" w:rsidRDefault="00EA6CE3" w:rsidP="00466984">
      <w:r>
        <w:separator/>
      </w:r>
    </w:p>
  </w:endnote>
  <w:endnote w:type="continuationSeparator" w:id="0">
    <w:p w14:paraId="4CE0FB58" w14:textId="77777777" w:rsidR="00EA6CE3" w:rsidRDefault="00EA6CE3"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37472599"/>
      <w:docPartObj>
        <w:docPartGallery w:val="Page Numbers (Bottom of Page)"/>
        <w:docPartUnique/>
      </w:docPartObj>
    </w:sdtPr>
    <w:sdtEndPr>
      <w:rPr>
        <w:noProof/>
      </w:rPr>
    </w:sdtEndPr>
    <w:sdtContent>
      <w:p w14:paraId="6A3DD09E" w14:textId="77777777" w:rsidR="002C68BC" w:rsidRDefault="002C68BC">
        <w:pPr>
          <w:pStyle w:val="a3"/>
          <w:jc w:val="center"/>
        </w:pPr>
        <w:r>
          <w:fldChar w:fldCharType="begin"/>
        </w:r>
        <w:r>
          <w:instrText xml:space="preserve"> PAGE   \* MERGEFORMAT </w:instrText>
        </w:r>
        <w:r>
          <w:fldChar w:fldCharType="separate"/>
        </w:r>
        <w:r w:rsidR="00B41E2E">
          <w:rPr>
            <w:noProof/>
            <w:rtl/>
          </w:rPr>
          <w:t>3</w:t>
        </w:r>
        <w:r>
          <w:rPr>
            <w:noProof/>
          </w:rPr>
          <w:fldChar w:fldCharType="end"/>
        </w:r>
      </w:p>
    </w:sdtContent>
  </w:sdt>
  <w:p w14:paraId="60793342"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E8BB" w14:textId="77777777" w:rsidR="00EA6CE3" w:rsidRDefault="00EA6CE3" w:rsidP="00466984">
      <w:r>
        <w:separator/>
      </w:r>
    </w:p>
  </w:footnote>
  <w:footnote w:type="continuationSeparator" w:id="0">
    <w:p w14:paraId="19357C01" w14:textId="77777777" w:rsidR="00EA6CE3" w:rsidRDefault="00EA6CE3"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71597"/>
    <w:multiLevelType w:val="hybridMultilevel"/>
    <w:tmpl w:val="DF0EB2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8689E"/>
    <w:multiLevelType w:val="hybridMultilevel"/>
    <w:tmpl w:val="6B506262"/>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604608">
    <w:abstractNumId w:val="1"/>
  </w:num>
  <w:num w:numId="2" w16cid:durableId="967587391">
    <w:abstractNumId w:val="0"/>
  </w:num>
  <w:num w:numId="3" w16cid:durableId="178207274">
    <w:abstractNumId w:val="2"/>
  </w:num>
  <w:num w:numId="4" w16cid:durableId="1615675983">
    <w:abstractNumId w:val="9"/>
  </w:num>
  <w:num w:numId="5" w16cid:durableId="870534522">
    <w:abstractNumId w:val="17"/>
  </w:num>
  <w:num w:numId="6" w16cid:durableId="28383508">
    <w:abstractNumId w:val="7"/>
  </w:num>
  <w:num w:numId="7" w16cid:durableId="1897275171">
    <w:abstractNumId w:val="6"/>
  </w:num>
  <w:num w:numId="8" w16cid:durableId="99107491">
    <w:abstractNumId w:val="12"/>
  </w:num>
  <w:num w:numId="9" w16cid:durableId="979571852">
    <w:abstractNumId w:val="10"/>
  </w:num>
  <w:num w:numId="10" w16cid:durableId="1762794583">
    <w:abstractNumId w:val="5"/>
  </w:num>
  <w:num w:numId="11" w16cid:durableId="1096748626">
    <w:abstractNumId w:val="8"/>
  </w:num>
  <w:num w:numId="12" w16cid:durableId="1205100741">
    <w:abstractNumId w:val="11"/>
  </w:num>
  <w:num w:numId="13" w16cid:durableId="542444251">
    <w:abstractNumId w:val="3"/>
  </w:num>
  <w:num w:numId="14" w16cid:durableId="760299207">
    <w:abstractNumId w:val="13"/>
  </w:num>
  <w:num w:numId="15" w16cid:durableId="820082395">
    <w:abstractNumId w:val="4"/>
  </w:num>
  <w:num w:numId="16" w16cid:durableId="1808890428">
    <w:abstractNumId w:val="15"/>
  </w:num>
  <w:num w:numId="17" w16cid:durableId="124393170">
    <w:abstractNumId w:val="1"/>
  </w:num>
  <w:num w:numId="18" w16cid:durableId="2052337476">
    <w:abstractNumId w:val="1"/>
  </w:num>
  <w:num w:numId="19" w16cid:durableId="233322318">
    <w:abstractNumId w:val="16"/>
  </w:num>
  <w:num w:numId="20" w16cid:durableId="1687558843">
    <w:abstractNumId w:val="14"/>
  </w:num>
  <w:num w:numId="21" w16cid:durableId="37508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58"/>
    <w:rsid w:val="00001A74"/>
    <w:rsid w:val="00012B1B"/>
    <w:rsid w:val="00054A06"/>
    <w:rsid w:val="000563AE"/>
    <w:rsid w:val="00076C95"/>
    <w:rsid w:val="00082E48"/>
    <w:rsid w:val="000C4837"/>
    <w:rsid w:val="000E1767"/>
    <w:rsid w:val="000F530A"/>
    <w:rsid w:val="00110B93"/>
    <w:rsid w:val="00142B75"/>
    <w:rsid w:val="00181915"/>
    <w:rsid w:val="001C3701"/>
    <w:rsid w:val="00205F68"/>
    <w:rsid w:val="002B0C57"/>
    <w:rsid w:val="002C68BC"/>
    <w:rsid w:val="002D29C6"/>
    <w:rsid w:val="002E0836"/>
    <w:rsid w:val="00305121"/>
    <w:rsid w:val="00315E73"/>
    <w:rsid w:val="003601C6"/>
    <w:rsid w:val="003A317A"/>
    <w:rsid w:val="003B66CB"/>
    <w:rsid w:val="003C63DC"/>
    <w:rsid w:val="003E168F"/>
    <w:rsid w:val="00435497"/>
    <w:rsid w:val="004379C3"/>
    <w:rsid w:val="004558D8"/>
    <w:rsid w:val="00466984"/>
    <w:rsid w:val="0047043E"/>
    <w:rsid w:val="0047084C"/>
    <w:rsid w:val="00485086"/>
    <w:rsid w:val="004B1CD5"/>
    <w:rsid w:val="004E43BC"/>
    <w:rsid w:val="00512D24"/>
    <w:rsid w:val="005316BF"/>
    <w:rsid w:val="00536E78"/>
    <w:rsid w:val="0054083D"/>
    <w:rsid w:val="005918B2"/>
    <w:rsid w:val="005A7DF0"/>
    <w:rsid w:val="005E1835"/>
    <w:rsid w:val="00602B3D"/>
    <w:rsid w:val="00625424"/>
    <w:rsid w:val="0068683C"/>
    <w:rsid w:val="006A4201"/>
    <w:rsid w:val="006C5F9B"/>
    <w:rsid w:val="006D5C93"/>
    <w:rsid w:val="006E44A5"/>
    <w:rsid w:val="00776161"/>
    <w:rsid w:val="007A139A"/>
    <w:rsid w:val="007E2827"/>
    <w:rsid w:val="00831FF5"/>
    <w:rsid w:val="00876F11"/>
    <w:rsid w:val="008A5490"/>
    <w:rsid w:val="008A6834"/>
    <w:rsid w:val="008B3BAF"/>
    <w:rsid w:val="00902870"/>
    <w:rsid w:val="00923597"/>
    <w:rsid w:val="0093370F"/>
    <w:rsid w:val="009656D7"/>
    <w:rsid w:val="009818D7"/>
    <w:rsid w:val="00987F8E"/>
    <w:rsid w:val="009939F7"/>
    <w:rsid w:val="00997EE8"/>
    <w:rsid w:val="00997FA6"/>
    <w:rsid w:val="009A7B32"/>
    <w:rsid w:val="009F559F"/>
    <w:rsid w:val="00A24C9F"/>
    <w:rsid w:val="00A24E6F"/>
    <w:rsid w:val="00A45359"/>
    <w:rsid w:val="00B2369F"/>
    <w:rsid w:val="00B23A92"/>
    <w:rsid w:val="00B41E2E"/>
    <w:rsid w:val="00B54230"/>
    <w:rsid w:val="00B76607"/>
    <w:rsid w:val="00B86953"/>
    <w:rsid w:val="00BB0A26"/>
    <w:rsid w:val="00BC6B24"/>
    <w:rsid w:val="00BE502E"/>
    <w:rsid w:val="00BF1128"/>
    <w:rsid w:val="00BF2D86"/>
    <w:rsid w:val="00C47E43"/>
    <w:rsid w:val="00C94625"/>
    <w:rsid w:val="00C97349"/>
    <w:rsid w:val="00CC774B"/>
    <w:rsid w:val="00CD5EA3"/>
    <w:rsid w:val="00D06272"/>
    <w:rsid w:val="00D27375"/>
    <w:rsid w:val="00DA7CBE"/>
    <w:rsid w:val="00DB3E48"/>
    <w:rsid w:val="00DF6239"/>
    <w:rsid w:val="00E03458"/>
    <w:rsid w:val="00E34933"/>
    <w:rsid w:val="00E55182"/>
    <w:rsid w:val="00E638B4"/>
    <w:rsid w:val="00E87720"/>
    <w:rsid w:val="00E9363D"/>
    <w:rsid w:val="00E96924"/>
    <w:rsid w:val="00EA6CE3"/>
    <w:rsid w:val="00EB721F"/>
    <w:rsid w:val="00F25026"/>
    <w:rsid w:val="00F2672B"/>
    <w:rsid w:val="00F26890"/>
    <w:rsid w:val="00F3057A"/>
    <w:rsid w:val="00F710FB"/>
    <w:rsid w:val="00F8750E"/>
    <w:rsid w:val="00FC23C1"/>
    <w:rsid w:val="00FE788C"/>
    <w:rsid w:val="00FE7E4F"/>
    <w:rsid w:val="00FF43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E1C9"/>
  <w15:docId w15:val="{7907FBE2-51B9-435B-AB9D-9E354DC5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rsid w:val="00485086"/>
    <w:rPr>
      <w:rFonts w:ascii="Times New Roman" w:eastAsia="Times New Roman" w:hAnsi="Times New Roman" w:cs="Times New Roman"/>
      <w:sz w:val="24"/>
      <w:szCs w:val="24"/>
      <w:lang w:eastAsia="he-IL" w:bidi="he-IL"/>
    </w:rPr>
  </w:style>
  <w:style w:type="character" w:customStyle="1" w:styleId="NormalWeb">
    <w:name w:val="Normal (Web)‎ תו"/>
    <w:link w:val="NormalWeb0"/>
    <w:uiPriority w:val="99"/>
    <w:semiHidden/>
    <w:locked/>
    <w:rsid w:val="0047043E"/>
    <w:rPr>
      <w:rFonts w:ascii="Times New Roman" w:eastAsia="Times New Roman" w:hAnsi="Times New Roman" w:cs="Times New Roman"/>
      <w:sz w:val="24"/>
      <w:szCs w:val="24"/>
      <w:lang w:bidi="he-IL"/>
    </w:rPr>
  </w:style>
  <w:style w:type="paragraph" w:styleId="NormalWeb0">
    <w:name w:val="Normal (Web)"/>
    <w:basedOn w:val="a"/>
    <w:link w:val="NormalWeb"/>
    <w:uiPriority w:val="99"/>
    <w:semiHidden/>
    <w:unhideWhenUsed/>
    <w:rsid w:val="0047043E"/>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1952">
      <w:bodyDiv w:val="1"/>
      <w:marLeft w:val="0"/>
      <w:marRight w:val="0"/>
      <w:marTop w:val="0"/>
      <w:marBottom w:val="0"/>
      <w:divBdr>
        <w:top w:val="none" w:sz="0" w:space="0" w:color="auto"/>
        <w:left w:val="none" w:sz="0" w:space="0" w:color="auto"/>
        <w:bottom w:val="none" w:sz="0" w:space="0" w:color="auto"/>
        <w:right w:val="none" w:sz="0" w:space="0" w:color="auto"/>
      </w:divBdr>
    </w:div>
    <w:div w:id="216866163">
      <w:bodyDiv w:val="1"/>
      <w:marLeft w:val="0"/>
      <w:marRight w:val="0"/>
      <w:marTop w:val="0"/>
      <w:marBottom w:val="0"/>
      <w:divBdr>
        <w:top w:val="none" w:sz="0" w:space="0" w:color="auto"/>
        <w:left w:val="none" w:sz="0" w:space="0" w:color="auto"/>
        <w:bottom w:val="none" w:sz="0" w:space="0" w:color="auto"/>
        <w:right w:val="none" w:sz="0" w:space="0" w:color="auto"/>
      </w:divBdr>
    </w:div>
    <w:div w:id="250819713">
      <w:bodyDiv w:val="1"/>
      <w:marLeft w:val="0"/>
      <w:marRight w:val="0"/>
      <w:marTop w:val="0"/>
      <w:marBottom w:val="0"/>
      <w:divBdr>
        <w:top w:val="none" w:sz="0" w:space="0" w:color="auto"/>
        <w:left w:val="none" w:sz="0" w:space="0" w:color="auto"/>
        <w:bottom w:val="none" w:sz="0" w:space="0" w:color="auto"/>
        <w:right w:val="none" w:sz="0" w:space="0" w:color="auto"/>
      </w:divBdr>
    </w:div>
    <w:div w:id="253713790">
      <w:bodyDiv w:val="1"/>
      <w:marLeft w:val="0"/>
      <w:marRight w:val="0"/>
      <w:marTop w:val="0"/>
      <w:marBottom w:val="0"/>
      <w:divBdr>
        <w:top w:val="none" w:sz="0" w:space="0" w:color="auto"/>
        <w:left w:val="none" w:sz="0" w:space="0" w:color="auto"/>
        <w:bottom w:val="none" w:sz="0" w:space="0" w:color="auto"/>
        <w:right w:val="none" w:sz="0" w:space="0" w:color="auto"/>
      </w:divBdr>
    </w:div>
    <w:div w:id="514926357">
      <w:bodyDiv w:val="1"/>
      <w:marLeft w:val="0"/>
      <w:marRight w:val="0"/>
      <w:marTop w:val="0"/>
      <w:marBottom w:val="0"/>
      <w:divBdr>
        <w:top w:val="none" w:sz="0" w:space="0" w:color="auto"/>
        <w:left w:val="none" w:sz="0" w:space="0" w:color="auto"/>
        <w:bottom w:val="none" w:sz="0" w:space="0" w:color="auto"/>
        <w:right w:val="none" w:sz="0" w:space="0" w:color="auto"/>
      </w:divBdr>
    </w:div>
    <w:div w:id="594048024">
      <w:bodyDiv w:val="1"/>
      <w:marLeft w:val="0"/>
      <w:marRight w:val="0"/>
      <w:marTop w:val="0"/>
      <w:marBottom w:val="0"/>
      <w:divBdr>
        <w:top w:val="none" w:sz="0" w:space="0" w:color="auto"/>
        <w:left w:val="none" w:sz="0" w:space="0" w:color="auto"/>
        <w:bottom w:val="none" w:sz="0" w:space="0" w:color="auto"/>
        <w:right w:val="none" w:sz="0" w:space="0" w:color="auto"/>
      </w:divBdr>
    </w:div>
    <w:div w:id="617687378">
      <w:bodyDiv w:val="1"/>
      <w:marLeft w:val="0"/>
      <w:marRight w:val="0"/>
      <w:marTop w:val="0"/>
      <w:marBottom w:val="0"/>
      <w:divBdr>
        <w:top w:val="none" w:sz="0" w:space="0" w:color="auto"/>
        <w:left w:val="none" w:sz="0" w:space="0" w:color="auto"/>
        <w:bottom w:val="none" w:sz="0" w:space="0" w:color="auto"/>
        <w:right w:val="none" w:sz="0" w:space="0" w:color="auto"/>
      </w:divBdr>
    </w:div>
    <w:div w:id="679817971">
      <w:bodyDiv w:val="1"/>
      <w:marLeft w:val="0"/>
      <w:marRight w:val="0"/>
      <w:marTop w:val="0"/>
      <w:marBottom w:val="0"/>
      <w:divBdr>
        <w:top w:val="none" w:sz="0" w:space="0" w:color="auto"/>
        <w:left w:val="none" w:sz="0" w:space="0" w:color="auto"/>
        <w:bottom w:val="none" w:sz="0" w:space="0" w:color="auto"/>
        <w:right w:val="none" w:sz="0" w:space="0" w:color="auto"/>
      </w:divBdr>
    </w:div>
    <w:div w:id="843204259">
      <w:bodyDiv w:val="1"/>
      <w:marLeft w:val="0"/>
      <w:marRight w:val="0"/>
      <w:marTop w:val="0"/>
      <w:marBottom w:val="0"/>
      <w:divBdr>
        <w:top w:val="none" w:sz="0" w:space="0" w:color="auto"/>
        <w:left w:val="none" w:sz="0" w:space="0" w:color="auto"/>
        <w:bottom w:val="none" w:sz="0" w:space="0" w:color="auto"/>
        <w:right w:val="none" w:sz="0" w:space="0" w:color="auto"/>
      </w:divBdr>
    </w:div>
    <w:div w:id="927348614">
      <w:bodyDiv w:val="1"/>
      <w:marLeft w:val="0"/>
      <w:marRight w:val="0"/>
      <w:marTop w:val="0"/>
      <w:marBottom w:val="0"/>
      <w:divBdr>
        <w:top w:val="none" w:sz="0" w:space="0" w:color="auto"/>
        <w:left w:val="none" w:sz="0" w:space="0" w:color="auto"/>
        <w:bottom w:val="none" w:sz="0" w:space="0" w:color="auto"/>
        <w:right w:val="none" w:sz="0" w:space="0" w:color="auto"/>
      </w:divBdr>
    </w:div>
    <w:div w:id="987784624">
      <w:bodyDiv w:val="1"/>
      <w:marLeft w:val="0"/>
      <w:marRight w:val="0"/>
      <w:marTop w:val="0"/>
      <w:marBottom w:val="0"/>
      <w:divBdr>
        <w:top w:val="none" w:sz="0" w:space="0" w:color="auto"/>
        <w:left w:val="none" w:sz="0" w:space="0" w:color="auto"/>
        <w:bottom w:val="none" w:sz="0" w:space="0" w:color="auto"/>
        <w:right w:val="none" w:sz="0" w:space="0" w:color="auto"/>
      </w:divBdr>
    </w:div>
    <w:div w:id="1035928641">
      <w:bodyDiv w:val="1"/>
      <w:marLeft w:val="0"/>
      <w:marRight w:val="0"/>
      <w:marTop w:val="0"/>
      <w:marBottom w:val="0"/>
      <w:divBdr>
        <w:top w:val="none" w:sz="0" w:space="0" w:color="auto"/>
        <w:left w:val="none" w:sz="0" w:space="0" w:color="auto"/>
        <w:bottom w:val="none" w:sz="0" w:space="0" w:color="auto"/>
        <w:right w:val="none" w:sz="0" w:space="0" w:color="auto"/>
      </w:divBdr>
    </w:div>
    <w:div w:id="1062750932">
      <w:bodyDiv w:val="1"/>
      <w:marLeft w:val="0"/>
      <w:marRight w:val="0"/>
      <w:marTop w:val="0"/>
      <w:marBottom w:val="0"/>
      <w:divBdr>
        <w:top w:val="none" w:sz="0" w:space="0" w:color="auto"/>
        <w:left w:val="none" w:sz="0" w:space="0" w:color="auto"/>
        <w:bottom w:val="none" w:sz="0" w:space="0" w:color="auto"/>
        <w:right w:val="none" w:sz="0" w:space="0" w:color="auto"/>
      </w:divBdr>
    </w:div>
    <w:div w:id="1243880982">
      <w:bodyDiv w:val="1"/>
      <w:marLeft w:val="0"/>
      <w:marRight w:val="0"/>
      <w:marTop w:val="0"/>
      <w:marBottom w:val="0"/>
      <w:divBdr>
        <w:top w:val="none" w:sz="0" w:space="0" w:color="auto"/>
        <w:left w:val="none" w:sz="0" w:space="0" w:color="auto"/>
        <w:bottom w:val="none" w:sz="0" w:space="0" w:color="auto"/>
        <w:right w:val="none" w:sz="0" w:space="0" w:color="auto"/>
      </w:divBdr>
    </w:div>
    <w:div w:id="1309746910">
      <w:bodyDiv w:val="1"/>
      <w:marLeft w:val="0"/>
      <w:marRight w:val="0"/>
      <w:marTop w:val="0"/>
      <w:marBottom w:val="0"/>
      <w:divBdr>
        <w:top w:val="none" w:sz="0" w:space="0" w:color="auto"/>
        <w:left w:val="none" w:sz="0" w:space="0" w:color="auto"/>
        <w:bottom w:val="none" w:sz="0" w:space="0" w:color="auto"/>
        <w:right w:val="none" w:sz="0" w:space="0" w:color="auto"/>
      </w:divBdr>
    </w:div>
    <w:div w:id="1375470021">
      <w:bodyDiv w:val="1"/>
      <w:marLeft w:val="0"/>
      <w:marRight w:val="0"/>
      <w:marTop w:val="0"/>
      <w:marBottom w:val="0"/>
      <w:divBdr>
        <w:top w:val="none" w:sz="0" w:space="0" w:color="auto"/>
        <w:left w:val="none" w:sz="0" w:space="0" w:color="auto"/>
        <w:bottom w:val="none" w:sz="0" w:space="0" w:color="auto"/>
        <w:right w:val="none" w:sz="0" w:space="0" w:color="auto"/>
      </w:divBdr>
    </w:div>
    <w:div w:id="1431270270">
      <w:bodyDiv w:val="1"/>
      <w:marLeft w:val="0"/>
      <w:marRight w:val="0"/>
      <w:marTop w:val="0"/>
      <w:marBottom w:val="0"/>
      <w:divBdr>
        <w:top w:val="none" w:sz="0" w:space="0" w:color="auto"/>
        <w:left w:val="none" w:sz="0" w:space="0" w:color="auto"/>
        <w:bottom w:val="none" w:sz="0" w:space="0" w:color="auto"/>
        <w:right w:val="none" w:sz="0" w:space="0" w:color="auto"/>
      </w:divBdr>
    </w:div>
    <w:div w:id="1515849240">
      <w:bodyDiv w:val="1"/>
      <w:marLeft w:val="0"/>
      <w:marRight w:val="0"/>
      <w:marTop w:val="0"/>
      <w:marBottom w:val="0"/>
      <w:divBdr>
        <w:top w:val="none" w:sz="0" w:space="0" w:color="auto"/>
        <w:left w:val="none" w:sz="0" w:space="0" w:color="auto"/>
        <w:bottom w:val="none" w:sz="0" w:space="0" w:color="auto"/>
        <w:right w:val="none" w:sz="0" w:space="0" w:color="auto"/>
      </w:divBdr>
    </w:div>
    <w:div w:id="1608350094">
      <w:bodyDiv w:val="1"/>
      <w:marLeft w:val="0"/>
      <w:marRight w:val="0"/>
      <w:marTop w:val="0"/>
      <w:marBottom w:val="0"/>
      <w:divBdr>
        <w:top w:val="none" w:sz="0" w:space="0" w:color="auto"/>
        <w:left w:val="none" w:sz="0" w:space="0" w:color="auto"/>
        <w:bottom w:val="none" w:sz="0" w:space="0" w:color="auto"/>
        <w:right w:val="none" w:sz="0" w:space="0" w:color="auto"/>
      </w:divBdr>
    </w:div>
    <w:div w:id="2033258113">
      <w:bodyDiv w:val="1"/>
      <w:marLeft w:val="0"/>
      <w:marRight w:val="0"/>
      <w:marTop w:val="0"/>
      <w:marBottom w:val="0"/>
      <w:divBdr>
        <w:top w:val="none" w:sz="0" w:space="0" w:color="auto"/>
        <w:left w:val="none" w:sz="0" w:space="0" w:color="auto"/>
        <w:bottom w:val="none" w:sz="0" w:space="0" w:color="auto"/>
        <w:right w:val="none" w:sz="0" w:space="0" w:color="auto"/>
      </w:divBdr>
    </w:div>
    <w:div w:id="210784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s%20and%20Templates\Itineraries\Itinerary%20-%20Bullet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7003-E271-49CD-A098-6367D33A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Itinerary - Bullets 1</Template>
  <TotalTime>11</TotalTime>
  <Pages>4</Pages>
  <Words>1062</Words>
  <Characters>6055</Characters>
  <Application>Microsoft Office Word</Application>
  <DocSecurity>0</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2</cp:revision>
  <cp:lastPrinted>2013-09-16T11:59:00Z</cp:lastPrinted>
  <dcterms:created xsi:type="dcterms:W3CDTF">2023-03-13T13:38:00Z</dcterms:created>
  <dcterms:modified xsi:type="dcterms:W3CDTF">2023-03-13T13:38:00Z</dcterms:modified>
</cp:coreProperties>
</file>